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B31" w:rsidRDefault="007A2B31" w:rsidP="00E65D4F">
      <w:pPr>
        <w:rPr>
          <w:rFonts w:asciiTheme="minorHAnsi" w:hAnsiTheme="minorHAnsi"/>
          <w:b/>
        </w:rPr>
        <w:sectPr w:rsidR="007A2B31" w:rsidSect="00B11E69">
          <w:footerReference w:type="default" r:id="rId9"/>
          <w:footerReference w:type="first" r:id="rId10"/>
          <w:type w:val="continuous"/>
          <w:pgSz w:w="12240" w:h="15840"/>
          <w:pgMar w:top="1530" w:right="1080" w:bottom="630" w:left="1800" w:header="720" w:footer="720" w:gutter="0"/>
          <w:pgNumType w:start="1"/>
          <w:cols w:space="720"/>
          <w:titlePg/>
          <w:docGrid w:linePitch="360"/>
        </w:sectPr>
      </w:pPr>
    </w:p>
    <w:p w:rsidR="00E65D4F" w:rsidRPr="007B70B6" w:rsidRDefault="00E65D4F" w:rsidP="00E65D4F">
      <w:pPr>
        <w:rPr>
          <w:rFonts w:asciiTheme="minorHAnsi" w:hAnsiTheme="minorHAnsi"/>
          <w:b/>
        </w:rPr>
      </w:pPr>
      <w:r w:rsidRPr="007B70B6">
        <w:rPr>
          <w:rFonts w:asciiTheme="minorHAnsi" w:hAnsiTheme="minorHAnsi"/>
          <w:b/>
        </w:rPr>
        <w:lastRenderedPageBreak/>
        <w:t>EXECUTIVE SUMMARY</w:t>
      </w:r>
    </w:p>
    <w:p w:rsidR="00E65D4F" w:rsidRPr="007B70B6" w:rsidRDefault="00E65D4F" w:rsidP="00E65D4F">
      <w:pPr>
        <w:rPr>
          <w:rFonts w:asciiTheme="minorHAnsi" w:hAnsiTheme="minorHAnsi"/>
        </w:rPr>
      </w:pPr>
    </w:p>
    <w:p w:rsidR="00E65D4F" w:rsidRPr="00004724" w:rsidRDefault="00E65D4F" w:rsidP="00E65D4F">
      <w:pPr>
        <w:jc w:val="both"/>
        <w:rPr>
          <w:rFonts w:asciiTheme="minorHAnsi" w:hAnsiTheme="minorHAnsi"/>
        </w:rPr>
      </w:pPr>
      <w:r w:rsidRPr="00004724">
        <w:rPr>
          <w:rFonts w:asciiTheme="minorHAnsi" w:hAnsiTheme="minorHAnsi"/>
        </w:rPr>
        <w:t>The Ozarks Chapter of the Institute of Transportation Engineers (OCITE) enjoyed an active year in 2016.  In its thirteenth year as southwest Missouri's premier organization for tra</w:t>
      </w:r>
      <w:r>
        <w:rPr>
          <w:rFonts w:asciiTheme="minorHAnsi" w:hAnsiTheme="minorHAnsi"/>
        </w:rPr>
        <w:t>nsportation professionals, the C</w:t>
      </w:r>
      <w:r w:rsidRPr="00004724">
        <w:rPr>
          <w:rFonts w:asciiTheme="minorHAnsi" w:hAnsiTheme="minorHAnsi"/>
        </w:rPr>
        <w:t xml:space="preserve">hapter </w:t>
      </w:r>
      <w:r w:rsidRPr="00577EAC">
        <w:rPr>
          <w:rFonts w:asciiTheme="minorHAnsi" w:hAnsiTheme="minorHAnsi"/>
          <w:b/>
        </w:rPr>
        <w:t>grew its membership</w:t>
      </w:r>
      <w:r>
        <w:rPr>
          <w:rFonts w:asciiTheme="minorHAnsi" w:hAnsiTheme="minorHAnsi"/>
        </w:rPr>
        <w:t xml:space="preserve">, </w:t>
      </w:r>
      <w:r w:rsidRPr="00577EAC">
        <w:rPr>
          <w:rFonts w:asciiTheme="minorHAnsi" w:hAnsiTheme="minorHAnsi"/>
          <w:b/>
        </w:rPr>
        <w:t>increased attendance</w:t>
      </w:r>
      <w:r>
        <w:rPr>
          <w:rFonts w:asciiTheme="minorHAnsi" w:hAnsiTheme="minorHAnsi"/>
        </w:rPr>
        <w:t xml:space="preserve"> at its bi-monthly meetings, </w:t>
      </w:r>
      <w:r w:rsidRPr="00004724">
        <w:rPr>
          <w:rFonts w:asciiTheme="minorHAnsi" w:hAnsiTheme="minorHAnsi"/>
        </w:rPr>
        <w:t xml:space="preserve">continued to offer many opportunities for </w:t>
      </w:r>
      <w:r w:rsidRPr="005163D7">
        <w:rPr>
          <w:rFonts w:asciiTheme="minorHAnsi" w:hAnsiTheme="minorHAnsi"/>
          <w:b/>
        </w:rPr>
        <w:t>professional development</w:t>
      </w:r>
      <w:r w:rsidRPr="00004724">
        <w:rPr>
          <w:rFonts w:asciiTheme="minorHAnsi" w:hAnsiTheme="minorHAnsi"/>
        </w:rPr>
        <w:t xml:space="preserve">, networking, </w:t>
      </w:r>
      <w:r w:rsidRPr="00577EAC">
        <w:rPr>
          <w:rFonts w:asciiTheme="minorHAnsi" w:hAnsiTheme="minorHAnsi"/>
          <w:b/>
        </w:rPr>
        <w:t>student engagement</w:t>
      </w:r>
      <w:r w:rsidRPr="00004724">
        <w:rPr>
          <w:rFonts w:asciiTheme="minorHAnsi" w:hAnsiTheme="minorHAnsi"/>
        </w:rPr>
        <w:t>, and social activities.  The OCITE service area includes twenty-four counties and includes the Springfield and Joplin metropolitan areas.  Participants include professionals from state and local public agencies, consulting firms, vendors, and students, faculty and staff from engineering programs at Missouri State University in Springfield and Missouri University of Science &amp; Technology in Rolla.</w:t>
      </w:r>
    </w:p>
    <w:p w:rsidR="00E65D4F" w:rsidRPr="00004724" w:rsidRDefault="00E65D4F" w:rsidP="00E65D4F">
      <w:pPr>
        <w:rPr>
          <w:rFonts w:asciiTheme="minorHAnsi" w:hAnsiTheme="minorHAnsi"/>
        </w:rPr>
      </w:pPr>
    </w:p>
    <w:p w:rsidR="00E65D4F" w:rsidRPr="00004724" w:rsidRDefault="00E65D4F" w:rsidP="00E65D4F">
      <w:pPr>
        <w:jc w:val="both"/>
        <w:rPr>
          <w:rFonts w:asciiTheme="minorHAnsi" w:hAnsiTheme="minorHAnsi"/>
        </w:rPr>
      </w:pPr>
      <w:r w:rsidRPr="00004724">
        <w:rPr>
          <w:rFonts w:asciiTheme="minorHAnsi" w:hAnsiTheme="minorHAnsi"/>
        </w:rPr>
        <w:t xml:space="preserve">OCITE was pleased </w:t>
      </w:r>
      <w:r>
        <w:rPr>
          <w:rFonts w:asciiTheme="minorHAnsi" w:hAnsiTheme="minorHAnsi"/>
        </w:rPr>
        <w:t xml:space="preserve">to </w:t>
      </w:r>
      <w:r w:rsidRPr="00577EAC">
        <w:rPr>
          <w:rFonts w:asciiTheme="minorHAnsi" w:hAnsiTheme="minorHAnsi"/>
          <w:b/>
        </w:rPr>
        <w:t>grow the student scholarship fund</w:t>
      </w:r>
      <w:r w:rsidRPr="00004724">
        <w:rPr>
          <w:rFonts w:asciiTheme="minorHAnsi" w:hAnsiTheme="minorHAnsi"/>
        </w:rPr>
        <w:t xml:space="preserve"> with proceeds raised through the 2016 OCITE Technical Seminar and the </w:t>
      </w:r>
      <w:r w:rsidRPr="00577EAC">
        <w:rPr>
          <w:rFonts w:asciiTheme="minorHAnsi" w:hAnsiTheme="minorHAnsi"/>
          <w:b/>
        </w:rPr>
        <w:t>inaugural OCITE Winter Classic Bowling Challenge and Social</w:t>
      </w:r>
      <w:r w:rsidRPr="00004724">
        <w:rPr>
          <w:rFonts w:asciiTheme="minorHAnsi" w:hAnsiTheme="minorHAnsi"/>
        </w:rPr>
        <w:t xml:space="preserve"> created to raise funds specifically for the scholarship fund.  The event will hopefully continue on an annual basis.  Through such efforts the </w:t>
      </w:r>
      <w:r>
        <w:rPr>
          <w:rFonts w:asciiTheme="minorHAnsi" w:hAnsiTheme="minorHAnsi"/>
        </w:rPr>
        <w:t>C</w:t>
      </w:r>
      <w:r w:rsidRPr="00004724">
        <w:rPr>
          <w:rFonts w:asciiTheme="minorHAnsi" w:hAnsiTheme="minorHAnsi"/>
        </w:rPr>
        <w:t xml:space="preserve">hapter can continue to </w:t>
      </w:r>
      <w:r w:rsidRPr="00075163">
        <w:rPr>
          <w:rFonts w:asciiTheme="minorHAnsi" w:hAnsiTheme="minorHAnsi"/>
        </w:rPr>
        <w:t>award an annual scholarship</w:t>
      </w:r>
      <w:r w:rsidRPr="00004724">
        <w:rPr>
          <w:rFonts w:asciiTheme="minorHAnsi" w:hAnsiTheme="minorHAnsi"/>
        </w:rPr>
        <w:t xml:space="preserve"> to students with an interest in pursuing careers in Transportation.  The </w:t>
      </w:r>
      <w:r w:rsidRPr="00075163">
        <w:rPr>
          <w:rFonts w:asciiTheme="minorHAnsi" w:hAnsiTheme="minorHAnsi"/>
          <w:b/>
        </w:rPr>
        <w:t>2016 Student Scholarship</w:t>
      </w:r>
      <w:r w:rsidRPr="00004724">
        <w:rPr>
          <w:rFonts w:asciiTheme="minorHAnsi" w:hAnsiTheme="minorHAnsi"/>
        </w:rPr>
        <w:t xml:space="preserve">, in the amount of $400, was awarded to Kara Grunden from Missouri State University at the Annual OCITE Awards Banquet in December.  In addition, the </w:t>
      </w:r>
      <w:r>
        <w:rPr>
          <w:rFonts w:asciiTheme="minorHAnsi" w:hAnsiTheme="minorHAnsi"/>
        </w:rPr>
        <w:t>C</w:t>
      </w:r>
      <w:r w:rsidRPr="00004724">
        <w:rPr>
          <w:rFonts w:asciiTheme="minorHAnsi" w:hAnsiTheme="minorHAnsi"/>
        </w:rPr>
        <w:t xml:space="preserve">hapter has taken an </w:t>
      </w:r>
      <w:r w:rsidRPr="00065296">
        <w:rPr>
          <w:rFonts w:asciiTheme="minorHAnsi" w:hAnsiTheme="minorHAnsi"/>
          <w:b/>
        </w:rPr>
        <w:t>active role in getting more students involved</w:t>
      </w:r>
      <w:r w:rsidRPr="00004724">
        <w:rPr>
          <w:rFonts w:asciiTheme="minorHAnsi" w:hAnsiTheme="minorHAnsi"/>
        </w:rPr>
        <w:t xml:space="preserve"> in the organization.  Chapter members participate in the annual Discover Engineering Day (hosted by Ozark Area Missouri Society of Professional Engineers) in February, the MSU Transportation Class Poster Competition (hosted by OCITE) in April, and the </w:t>
      </w:r>
      <w:r>
        <w:rPr>
          <w:rFonts w:asciiTheme="minorHAnsi" w:hAnsiTheme="minorHAnsi"/>
        </w:rPr>
        <w:t>C</w:t>
      </w:r>
      <w:r w:rsidRPr="00004724">
        <w:rPr>
          <w:rFonts w:asciiTheme="minorHAnsi" w:hAnsiTheme="minorHAnsi"/>
        </w:rPr>
        <w:t>hapter held its business meeting on the MSU campus in October.  Students attend all OCITE business meetings free of charge.</w:t>
      </w:r>
    </w:p>
    <w:p w:rsidR="00E65D4F" w:rsidRPr="00004724" w:rsidRDefault="00E65D4F" w:rsidP="00E65D4F">
      <w:pPr>
        <w:rPr>
          <w:rFonts w:asciiTheme="minorHAnsi" w:hAnsiTheme="minorHAnsi"/>
        </w:rPr>
      </w:pPr>
    </w:p>
    <w:p w:rsidR="00E65D4F" w:rsidRPr="00004724" w:rsidRDefault="00E65D4F" w:rsidP="00E65D4F">
      <w:pPr>
        <w:jc w:val="both"/>
        <w:rPr>
          <w:rFonts w:asciiTheme="minorHAnsi" w:hAnsiTheme="minorHAnsi"/>
        </w:rPr>
      </w:pPr>
      <w:r w:rsidRPr="00004724">
        <w:rPr>
          <w:rFonts w:asciiTheme="minorHAnsi" w:hAnsiTheme="minorHAnsi"/>
        </w:rPr>
        <w:t xml:space="preserve">The Chapter hosted its </w:t>
      </w:r>
      <w:r w:rsidRPr="005163D7">
        <w:rPr>
          <w:rFonts w:asciiTheme="minorHAnsi" w:hAnsiTheme="minorHAnsi"/>
        </w:rPr>
        <w:t>annual</w:t>
      </w:r>
      <w:r w:rsidRPr="00065296">
        <w:rPr>
          <w:rFonts w:asciiTheme="minorHAnsi" w:hAnsiTheme="minorHAnsi"/>
          <w:b/>
        </w:rPr>
        <w:t xml:space="preserve"> OCITE Technical Seminar</w:t>
      </w:r>
      <w:r w:rsidRPr="00004724">
        <w:rPr>
          <w:rFonts w:asciiTheme="minorHAnsi" w:hAnsiTheme="minorHAnsi"/>
        </w:rPr>
        <w:t xml:space="preserve"> on July 13 at the Lake Springfield Park Boathouse in Springfield, with 63 in attendance (including two students).  The program for the day long seminar included 10 technical presentations from 13 speakers.  OCITE is grateful to </w:t>
      </w:r>
      <w:r w:rsidRPr="00065296">
        <w:rPr>
          <w:rFonts w:asciiTheme="minorHAnsi" w:hAnsiTheme="minorHAnsi"/>
          <w:b/>
        </w:rPr>
        <w:t>CJW, CMT, HDR, Olsson Associates, and Terracon for their sponsorship</w:t>
      </w:r>
      <w:r w:rsidRPr="00004724">
        <w:rPr>
          <w:rFonts w:asciiTheme="minorHAnsi" w:hAnsiTheme="minorHAnsi"/>
        </w:rPr>
        <w:t xml:space="preserve"> of the event.  A Sponsor Reception was held at Big Whiskey's immediately following the seminar.  The Chapter also conducted a food drive as part of the seminar and over 34 pounds of food was collected and donated to Ozarks Food Harvest.</w:t>
      </w:r>
    </w:p>
    <w:p w:rsidR="00E65D4F" w:rsidRPr="00004724" w:rsidRDefault="00E65D4F" w:rsidP="00E65D4F">
      <w:pPr>
        <w:jc w:val="both"/>
        <w:rPr>
          <w:rFonts w:asciiTheme="minorHAnsi" w:hAnsiTheme="minorHAnsi"/>
        </w:rPr>
      </w:pPr>
    </w:p>
    <w:p w:rsidR="00E65D4F" w:rsidRPr="00004724" w:rsidRDefault="00E65D4F" w:rsidP="00E65D4F">
      <w:pPr>
        <w:jc w:val="both"/>
        <w:rPr>
          <w:rFonts w:asciiTheme="minorHAnsi" w:hAnsiTheme="minorHAnsi"/>
        </w:rPr>
      </w:pPr>
      <w:r w:rsidRPr="00004724">
        <w:rPr>
          <w:rFonts w:asciiTheme="minorHAnsi" w:hAnsiTheme="minorHAnsi"/>
        </w:rPr>
        <w:t xml:space="preserve">The OCITE </w:t>
      </w:r>
      <w:r>
        <w:rPr>
          <w:rFonts w:asciiTheme="minorHAnsi" w:hAnsiTheme="minorHAnsi"/>
        </w:rPr>
        <w:t>chapter</w:t>
      </w:r>
      <w:r w:rsidRPr="00004724">
        <w:rPr>
          <w:rFonts w:asciiTheme="minorHAnsi" w:hAnsiTheme="minorHAnsi"/>
        </w:rPr>
        <w:t xml:space="preserve"> meetings, held bi-monthly, were </w:t>
      </w:r>
      <w:r w:rsidRPr="00065296">
        <w:rPr>
          <w:rFonts w:asciiTheme="minorHAnsi" w:hAnsiTheme="minorHAnsi"/>
          <w:b/>
        </w:rPr>
        <w:t>very well attended and offered a variety of presentation topics</w:t>
      </w:r>
      <w:r w:rsidRPr="00004724">
        <w:rPr>
          <w:rFonts w:asciiTheme="minorHAnsi" w:hAnsiTheme="minorHAnsi"/>
        </w:rPr>
        <w:t xml:space="preserve"> for the advancement of member awareness and professional development.  The chapter hosted and/or promoted many other educational opportunities throughout the year.</w:t>
      </w:r>
    </w:p>
    <w:p w:rsidR="00E65D4F" w:rsidRPr="00004724" w:rsidRDefault="00E65D4F" w:rsidP="00E65D4F">
      <w:pPr>
        <w:jc w:val="both"/>
        <w:rPr>
          <w:rFonts w:asciiTheme="minorHAnsi" w:hAnsiTheme="minorHAnsi"/>
        </w:rPr>
      </w:pPr>
    </w:p>
    <w:p w:rsidR="00E65D4F" w:rsidRPr="00004724" w:rsidRDefault="00E65D4F" w:rsidP="00E65D4F">
      <w:pPr>
        <w:jc w:val="both"/>
        <w:rPr>
          <w:rFonts w:asciiTheme="minorHAnsi" w:hAnsiTheme="minorHAnsi"/>
        </w:rPr>
      </w:pPr>
      <w:r w:rsidRPr="00004724">
        <w:rPr>
          <w:rFonts w:asciiTheme="minorHAnsi" w:hAnsiTheme="minorHAnsi"/>
        </w:rPr>
        <w:t xml:space="preserve">In October, OCITE membership </w:t>
      </w:r>
      <w:r w:rsidRPr="00065296">
        <w:rPr>
          <w:rFonts w:asciiTheme="minorHAnsi" w:hAnsiTheme="minorHAnsi"/>
          <w:b/>
        </w:rPr>
        <w:t>adopted an amendment to the Chapter Bylaws</w:t>
      </w:r>
      <w:r w:rsidRPr="00004724">
        <w:rPr>
          <w:rFonts w:asciiTheme="minorHAnsi" w:hAnsiTheme="minorHAnsi"/>
        </w:rPr>
        <w:t xml:space="preserve">, and the Board approved </w:t>
      </w:r>
      <w:r w:rsidRPr="00934637">
        <w:rPr>
          <w:rFonts w:asciiTheme="minorHAnsi" w:hAnsiTheme="minorHAnsi"/>
          <w:b/>
        </w:rPr>
        <w:t>revisions to the OCITE Policies</w:t>
      </w:r>
      <w:r w:rsidRPr="00004724">
        <w:rPr>
          <w:rFonts w:asciiTheme="minorHAnsi" w:hAnsiTheme="minorHAnsi"/>
        </w:rPr>
        <w:t xml:space="preserve">.  Significant effort was also put into </w:t>
      </w:r>
      <w:r w:rsidRPr="00075163">
        <w:rPr>
          <w:rFonts w:asciiTheme="minorHAnsi" w:hAnsiTheme="minorHAnsi"/>
          <w:b/>
        </w:rPr>
        <w:t>updating and maintaining the OCITE website</w:t>
      </w:r>
      <w:r w:rsidRPr="00004724">
        <w:rPr>
          <w:rFonts w:asciiTheme="minorHAnsi" w:hAnsiTheme="minorHAnsi"/>
        </w:rPr>
        <w:t xml:space="preserve"> throughout the year with relevant up-to-date information.</w:t>
      </w:r>
    </w:p>
    <w:p w:rsidR="00E65D4F" w:rsidRPr="00004724" w:rsidRDefault="00E65D4F" w:rsidP="00E65D4F">
      <w:pPr>
        <w:jc w:val="both"/>
        <w:rPr>
          <w:rFonts w:asciiTheme="minorHAnsi" w:hAnsiTheme="minorHAnsi"/>
        </w:rPr>
      </w:pPr>
    </w:p>
    <w:p w:rsidR="00E65D4F" w:rsidRPr="00004724" w:rsidRDefault="00E65D4F" w:rsidP="00E65D4F">
      <w:pPr>
        <w:jc w:val="both"/>
        <w:rPr>
          <w:rFonts w:asciiTheme="minorHAnsi" w:hAnsiTheme="minorHAnsi"/>
        </w:rPr>
      </w:pPr>
      <w:r w:rsidRPr="00004724">
        <w:rPr>
          <w:rFonts w:asciiTheme="minorHAnsi" w:hAnsiTheme="minorHAnsi"/>
        </w:rPr>
        <w:t xml:space="preserve">A successful 2016 was celebrated at the </w:t>
      </w:r>
      <w:r w:rsidRPr="005163D7">
        <w:rPr>
          <w:rFonts w:asciiTheme="minorHAnsi" w:hAnsiTheme="minorHAnsi"/>
        </w:rPr>
        <w:t>annual</w:t>
      </w:r>
      <w:r w:rsidRPr="00075163">
        <w:rPr>
          <w:rFonts w:asciiTheme="minorHAnsi" w:hAnsiTheme="minorHAnsi"/>
          <w:b/>
        </w:rPr>
        <w:t xml:space="preserve"> OCITE Awards Banquet</w:t>
      </w:r>
      <w:r w:rsidRPr="00004724">
        <w:rPr>
          <w:rFonts w:asciiTheme="minorHAnsi" w:hAnsiTheme="minorHAnsi"/>
        </w:rPr>
        <w:t xml:space="preserve"> in December.  In</w:t>
      </w:r>
      <w:r w:rsidR="00AC7903">
        <w:rPr>
          <w:rFonts w:asciiTheme="minorHAnsi" w:hAnsiTheme="minorHAnsi"/>
        </w:rPr>
        <w:t xml:space="preserve"> </w:t>
      </w:r>
      <w:r w:rsidRPr="00004724">
        <w:rPr>
          <w:rFonts w:asciiTheme="minorHAnsi" w:hAnsiTheme="minorHAnsi"/>
        </w:rPr>
        <w:t xml:space="preserve">addition to the aforementioned 2016 student scholarship, presentations were made to </w:t>
      </w:r>
      <w:r w:rsidR="00145F2B">
        <w:rPr>
          <w:rFonts w:asciiTheme="minorHAnsi" w:hAnsiTheme="minorHAnsi"/>
        </w:rPr>
        <w:t>receip</w:t>
      </w:r>
      <w:r w:rsidR="00145F2B" w:rsidRPr="00004724">
        <w:rPr>
          <w:rFonts w:asciiTheme="minorHAnsi" w:hAnsiTheme="minorHAnsi"/>
        </w:rPr>
        <w:t>ts</w:t>
      </w:r>
      <w:r w:rsidRPr="00004724">
        <w:rPr>
          <w:rFonts w:asciiTheme="minorHAnsi" w:hAnsiTheme="minorHAnsi"/>
        </w:rPr>
        <w:t xml:space="preserve"> </w:t>
      </w:r>
      <w:r w:rsidRPr="00004724">
        <w:rPr>
          <w:rFonts w:asciiTheme="minorHAnsi" w:hAnsiTheme="minorHAnsi"/>
        </w:rPr>
        <w:lastRenderedPageBreak/>
        <w:t>of the 2016 chapter awards.  The Transportation Achievement Award was presented to City Utilities of Springfield for the newly completed Transit Center.  The Transportation Professional of the Year Award went to Dane Seiler, President of CJW Transportation Consultants.  The Distinguished Service Award was presented to Becky Baltz at the January 2017 business meeting.  Becky, who recently retired as the MoDOT Southwest District Engineer, was unable to attend the Awards Banquet.</w:t>
      </w:r>
    </w:p>
    <w:p w:rsidR="00E65D4F" w:rsidRPr="00004724" w:rsidRDefault="00E65D4F" w:rsidP="00E65D4F">
      <w:pPr>
        <w:jc w:val="both"/>
        <w:rPr>
          <w:rFonts w:asciiTheme="minorHAnsi" w:hAnsiTheme="minorHAnsi"/>
        </w:rPr>
      </w:pPr>
    </w:p>
    <w:p w:rsidR="00E65D4F" w:rsidRPr="00004724" w:rsidRDefault="00E65D4F" w:rsidP="00E65D4F">
      <w:pPr>
        <w:jc w:val="both"/>
        <w:rPr>
          <w:rFonts w:asciiTheme="minorHAnsi" w:hAnsiTheme="minorHAnsi"/>
        </w:rPr>
      </w:pPr>
      <w:r w:rsidRPr="00004724">
        <w:rPr>
          <w:rFonts w:asciiTheme="minorHAnsi" w:hAnsiTheme="minorHAnsi"/>
        </w:rPr>
        <w:t xml:space="preserve">The </w:t>
      </w:r>
      <w:r>
        <w:rPr>
          <w:rFonts w:asciiTheme="minorHAnsi" w:hAnsiTheme="minorHAnsi"/>
        </w:rPr>
        <w:t>C</w:t>
      </w:r>
      <w:r w:rsidRPr="00004724">
        <w:rPr>
          <w:rFonts w:asciiTheme="minorHAnsi" w:hAnsiTheme="minorHAnsi"/>
        </w:rPr>
        <w:t xml:space="preserve">hapter remains financially healthy.  Even with carryover expenses from the previous year and with a portion of revenue credited to the next year, OCITE </w:t>
      </w:r>
      <w:r w:rsidRPr="00075163">
        <w:rPr>
          <w:rFonts w:asciiTheme="minorHAnsi" w:hAnsiTheme="minorHAnsi"/>
          <w:b/>
        </w:rPr>
        <w:t>increased assets</w:t>
      </w:r>
      <w:r w:rsidRPr="00004724">
        <w:rPr>
          <w:rFonts w:asciiTheme="minorHAnsi" w:hAnsiTheme="minorHAnsi"/>
        </w:rPr>
        <w:t xml:space="preserve"> by $305 for a total of $12,408.28 at year end.</w:t>
      </w:r>
    </w:p>
    <w:p w:rsidR="00DF16DA" w:rsidRPr="00E65D4F" w:rsidRDefault="00D16463" w:rsidP="00E65D4F">
      <w:pPr>
        <w:jc w:val="both"/>
        <w:rPr>
          <w:rFonts w:asciiTheme="minorHAnsi" w:hAnsiTheme="minorHAnsi"/>
        </w:rPr>
      </w:pPr>
      <w:r>
        <w:rPr>
          <w:rFonts w:ascii="Calisto MT" w:hAnsi="Calisto MT"/>
        </w:rPr>
        <w:br w:type="page"/>
      </w:r>
      <w:r w:rsidR="00F52F99" w:rsidRPr="000469C3">
        <w:rPr>
          <w:rFonts w:asciiTheme="minorHAnsi" w:hAnsiTheme="minorHAnsi"/>
          <w:b/>
          <w:sz w:val="28"/>
          <w:szCs w:val="28"/>
        </w:rPr>
        <w:lastRenderedPageBreak/>
        <w:t>201</w:t>
      </w:r>
      <w:r w:rsidR="00004724" w:rsidRPr="000469C3">
        <w:rPr>
          <w:rFonts w:asciiTheme="minorHAnsi" w:hAnsiTheme="minorHAnsi"/>
          <w:b/>
          <w:sz w:val="28"/>
          <w:szCs w:val="28"/>
        </w:rPr>
        <w:t>6</w:t>
      </w:r>
      <w:r w:rsidR="00DF16DA" w:rsidRPr="000469C3">
        <w:rPr>
          <w:rFonts w:asciiTheme="minorHAnsi" w:hAnsiTheme="minorHAnsi"/>
          <w:b/>
          <w:sz w:val="28"/>
          <w:szCs w:val="28"/>
        </w:rPr>
        <w:t xml:space="preserve"> CHAPTER </w:t>
      </w:r>
      <w:r w:rsidR="00004724" w:rsidRPr="000469C3">
        <w:rPr>
          <w:rFonts w:asciiTheme="minorHAnsi" w:hAnsiTheme="minorHAnsi"/>
          <w:b/>
          <w:sz w:val="28"/>
          <w:szCs w:val="28"/>
        </w:rPr>
        <w:t>ADMINISTRATION</w:t>
      </w:r>
    </w:p>
    <w:p w:rsidR="00DF16DA" w:rsidRDefault="00DF16DA">
      <w:pPr>
        <w:rPr>
          <w:rFonts w:ascii="Calisto MT" w:hAnsi="Calisto MT"/>
          <w:b/>
          <w:sz w:val="28"/>
          <w:szCs w:val="28"/>
        </w:rPr>
      </w:pPr>
    </w:p>
    <w:p w:rsidR="00DC73FD" w:rsidRPr="00DC73FD" w:rsidRDefault="00DC73FD">
      <w:pPr>
        <w:rPr>
          <w:rFonts w:asciiTheme="minorHAnsi" w:hAnsiTheme="minorHAnsi"/>
          <w:b/>
        </w:rPr>
      </w:pPr>
      <w:r w:rsidRPr="00DC73FD">
        <w:rPr>
          <w:rFonts w:asciiTheme="minorHAnsi" w:hAnsiTheme="minorHAnsi"/>
          <w:b/>
        </w:rPr>
        <w:t>Board of Direction</w:t>
      </w:r>
    </w:p>
    <w:p w:rsidR="00DC73FD" w:rsidRDefault="00DC73FD">
      <w:pPr>
        <w:rPr>
          <w:rFonts w:asciiTheme="minorHAnsi" w:hAnsiTheme="minorHAnsi"/>
        </w:rPr>
      </w:pPr>
    </w:p>
    <w:p w:rsidR="002E35A2" w:rsidRDefault="00DC73FD">
      <w:pPr>
        <w:rPr>
          <w:rFonts w:asciiTheme="minorHAnsi" w:hAnsiTheme="minorHAnsi"/>
        </w:rPr>
      </w:pPr>
      <w:r>
        <w:rPr>
          <w:rFonts w:asciiTheme="minorHAnsi" w:hAnsiTheme="minorHAnsi"/>
        </w:rPr>
        <w:t>The 2016 Board members were elected by OCITE membership, and t</w:t>
      </w:r>
      <w:r w:rsidR="002E35A2">
        <w:rPr>
          <w:rFonts w:asciiTheme="minorHAnsi" w:hAnsiTheme="minorHAnsi"/>
        </w:rPr>
        <w:t xml:space="preserve">he oath of office </w:t>
      </w:r>
      <w:r>
        <w:rPr>
          <w:rFonts w:asciiTheme="minorHAnsi" w:hAnsiTheme="minorHAnsi"/>
        </w:rPr>
        <w:t>wa</w:t>
      </w:r>
      <w:r w:rsidR="002E35A2">
        <w:rPr>
          <w:rFonts w:asciiTheme="minorHAnsi" w:hAnsiTheme="minorHAnsi"/>
        </w:rPr>
        <w:t xml:space="preserve">s administered at the December </w:t>
      </w:r>
      <w:r>
        <w:rPr>
          <w:rFonts w:asciiTheme="minorHAnsi" w:hAnsiTheme="minorHAnsi"/>
        </w:rPr>
        <w:t>2015 A</w:t>
      </w:r>
      <w:r w:rsidR="002E35A2">
        <w:rPr>
          <w:rFonts w:asciiTheme="minorHAnsi" w:hAnsiTheme="minorHAnsi"/>
        </w:rPr>
        <w:t xml:space="preserve">wards </w:t>
      </w:r>
      <w:r>
        <w:rPr>
          <w:rFonts w:asciiTheme="minorHAnsi" w:hAnsiTheme="minorHAnsi"/>
        </w:rPr>
        <w:t>B</w:t>
      </w:r>
      <w:r w:rsidR="002E35A2">
        <w:rPr>
          <w:rFonts w:asciiTheme="minorHAnsi" w:hAnsiTheme="minorHAnsi"/>
        </w:rPr>
        <w:t xml:space="preserve">anquet by </w:t>
      </w:r>
      <w:r>
        <w:rPr>
          <w:rFonts w:asciiTheme="minorHAnsi" w:hAnsiTheme="minorHAnsi"/>
        </w:rPr>
        <w:t xml:space="preserve">Jason Haynes, MOVITE Past President, </w:t>
      </w:r>
      <w:r w:rsidR="002E35A2">
        <w:rPr>
          <w:rFonts w:asciiTheme="minorHAnsi" w:hAnsiTheme="minorHAnsi"/>
        </w:rPr>
        <w:t>the highest ranking ITE officer pres</w:t>
      </w:r>
      <w:r>
        <w:rPr>
          <w:rFonts w:asciiTheme="minorHAnsi" w:hAnsiTheme="minorHAnsi"/>
        </w:rPr>
        <w:t xml:space="preserve">ent.  </w:t>
      </w:r>
      <w:r w:rsidR="002E35A2" w:rsidRPr="002E35A2">
        <w:rPr>
          <w:rFonts w:asciiTheme="minorHAnsi" w:hAnsiTheme="minorHAnsi"/>
        </w:rPr>
        <w:t xml:space="preserve">The OCITE Board </w:t>
      </w:r>
      <w:r>
        <w:rPr>
          <w:rFonts w:asciiTheme="minorHAnsi" w:hAnsiTheme="minorHAnsi"/>
        </w:rPr>
        <w:t xml:space="preserve">members </w:t>
      </w:r>
      <w:r w:rsidR="002E35A2" w:rsidRPr="002E35A2">
        <w:rPr>
          <w:rFonts w:asciiTheme="minorHAnsi" w:hAnsiTheme="minorHAnsi"/>
        </w:rPr>
        <w:t xml:space="preserve">for </w:t>
      </w:r>
      <w:r w:rsidR="00F52F99">
        <w:rPr>
          <w:rFonts w:asciiTheme="minorHAnsi" w:hAnsiTheme="minorHAnsi"/>
        </w:rPr>
        <w:t>201</w:t>
      </w:r>
      <w:r>
        <w:rPr>
          <w:rFonts w:asciiTheme="minorHAnsi" w:hAnsiTheme="minorHAnsi"/>
        </w:rPr>
        <w:t>6</w:t>
      </w:r>
      <w:r w:rsidR="002E35A2" w:rsidRPr="002E35A2">
        <w:rPr>
          <w:rFonts w:asciiTheme="minorHAnsi" w:hAnsiTheme="minorHAnsi"/>
        </w:rPr>
        <w:t xml:space="preserve"> </w:t>
      </w:r>
      <w:r w:rsidR="00BD63D2">
        <w:rPr>
          <w:rFonts w:asciiTheme="minorHAnsi" w:hAnsiTheme="minorHAnsi"/>
        </w:rPr>
        <w:t>are</w:t>
      </w:r>
      <w:r w:rsidR="005109A9">
        <w:rPr>
          <w:rFonts w:asciiTheme="minorHAnsi" w:hAnsiTheme="minorHAnsi"/>
        </w:rPr>
        <w:t xml:space="preserve"> listed as follows:</w:t>
      </w:r>
      <w:r w:rsidR="002E35A2" w:rsidRPr="002E35A2">
        <w:rPr>
          <w:rFonts w:asciiTheme="minorHAnsi" w:hAnsiTheme="minorHAnsi"/>
        </w:rPr>
        <w:t xml:space="preserve"> </w:t>
      </w:r>
    </w:p>
    <w:p w:rsidR="00DC73FD" w:rsidRPr="002E35A2" w:rsidRDefault="00DC73FD">
      <w:pPr>
        <w:rPr>
          <w:rFonts w:asciiTheme="minorHAnsi" w:hAnsiTheme="minorHAnsi"/>
          <w:b/>
          <w:sz w:val="28"/>
          <w:szCs w:val="28"/>
        </w:rPr>
      </w:pPr>
    </w:p>
    <w:tbl>
      <w:tblPr>
        <w:tblStyle w:val="LightList-Accent11"/>
        <w:tblW w:w="0" w:type="auto"/>
        <w:tblLook w:val="04A0"/>
      </w:tblPr>
      <w:tblGrid>
        <w:gridCol w:w="2952"/>
        <w:gridCol w:w="2952"/>
        <w:gridCol w:w="2952"/>
      </w:tblGrid>
      <w:tr w:rsidR="00AF5CF1" w:rsidTr="00AF5CF1">
        <w:trPr>
          <w:cnfStyle w:val="100000000000"/>
        </w:trPr>
        <w:tc>
          <w:tcPr>
            <w:cnfStyle w:val="001000000000"/>
            <w:tcW w:w="2952" w:type="dxa"/>
          </w:tcPr>
          <w:p w:rsidR="00AF5CF1" w:rsidRPr="0036405D" w:rsidRDefault="00F52F99" w:rsidP="00DC73FD">
            <w:pPr>
              <w:rPr>
                <w:rFonts w:asciiTheme="minorHAnsi" w:hAnsiTheme="minorHAnsi"/>
              </w:rPr>
            </w:pPr>
            <w:r w:rsidRPr="0036405D">
              <w:rPr>
                <w:rFonts w:asciiTheme="minorHAnsi" w:hAnsiTheme="minorHAnsi"/>
              </w:rPr>
              <w:t>201</w:t>
            </w:r>
            <w:r w:rsidR="00DC73FD" w:rsidRPr="0036405D">
              <w:rPr>
                <w:rFonts w:asciiTheme="minorHAnsi" w:hAnsiTheme="minorHAnsi"/>
              </w:rPr>
              <w:t>6</w:t>
            </w:r>
            <w:r w:rsidR="00AF5CF1" w:rsidRPr="0036405D">
              <w:rPr>
                <w:rFonts w:asciiTheme="minorHAnsi" w:hAnsiTheme="minorHAnsi"/>
              </w:rPr>
              <w:t xml:space="preserve"> OCITE Board</w:t>
            </w:r>
          </w:p>
        </w:tc>
        <w:tc>
          <w:tcPr>
            <w:tcW w:w="2952" w:type="dxa"/>
          </w:tcPr>
          <w:p w:rsidR="00AF5CF1" w:rsidRDefault="00AF5CF1" w:rsidP="008B1824">
            <w:pPr>
              <w:cnfStyle w:val="100000000000"/>
              <w:rPr>
                <w:rFonts w:ascii="Calisto MT" w:hAnsi="Calisto MT"/>
              </w:rPr>
            </w:pPr>
          </w:p>
        </w:tc>
        <w:tc>
          <w:tcPr>
            <w:tcW w:w="2952" w:type="dxa"/>
          </w:tcPr>
          <w:p w:rsidR="00AF5CF1" w:rsidRDefault="00AF5CF1" w:rsidP="008B1824">
            <w:pPr>
              <w:cnfStyle w:val="100000000000"/>
              <w:rPr>
                <w:rFonts w:ascii="Calisto MT" w:hAnsi="Calisto MT"/>
              </w:rPr>
            </w:pPr>
          </w:p>
        </w:tc>
      </w:tr>
      <w:tr w:rsidR="00F52F99" w:rsidTr="00AF5CF1">
        <w:trPr>
          <w:cnfStyle w:val="000000100000"/>
        </w:trPr>
        <w:tc>
          <w:tcPr>
            <w:cnfStyle w:val="001000000000"/>
            <w:tcW w:w="2952" w:type="dxa"/>
          </w:tcPr>
          <w:p w:rsidR="00F52F99" w:rsidRPr="0036405D" w:rsidRDefault="00F52F99" w:rsidP="00C41570">
            <w:pPr>
              <w:rPr>
                <w:rFonts w:asciiTheme="minorHAnsi" w:hAnsiTheme="minorHAnsi"/>
              </w:rPr>
            </w:pPr>
            <w:r w:rsidRPr="0036405D">
              <w:rPr>
                <w:rFonts w:asciiTheme="minorHAnsi" w:hAnsiTheme="minorHAnsi"/>
              </w:rPr>
              <w:t>President</w:t>
            </w:r>
          </w:p>
        </w:tc>
        <w:tc>
          <w:tcPr>
            <w:tcW w:w="2952" w:type="dxa"/>
          </w:tcPr>
          <w:p w:rsidR="00F52F99" w:rsidRPr="0036405D" w:rsidRDefault="00DC73FD" w:rsidP="00C41570">
            <w:pPr>
              <w:cnfStyle w:val="000000100000"/>
              <w:rPr>
                <w:rFonts w:asciiTheme="minorHAnsi" w:hAnsiTheme="minorHAnsi"/>
              </w:rPr>
            </w:pPr>
            <w:r w:rsidRPr="0036405D">
              <w:rPr>
                <w:rFonts w:asciiTheme="minorHAnsi" w:hAnsiTheme="minorHAnsi"/>
              </w:rPr>
              <w:t>Tom Dancey</w:t>
            </w:r>
            <w:r w:rsidR="00F52F99" w:rsidRPr="0036405D">
              <w:rPr>
                <w:rFonts w:asciiTheme="minorHAnsi" w:hAnsiTheme="minorHAnsi"/>
              </w:rPr>
              <w:t>, P</w:t>
            </w:r>
            <w:r w:rsidRPr="0036405D">
              <w:rPr>
                <w:rFonts w:asciiTheme="minorHAnsi" w:hAnsiTheme="minorHAnsi"/>
              </w:rPr>
              <w:t>.</w:t>
            </w:r>
            <w:r w:rsidR="00F52F99" w:rsidRPr="0036405D">
              <w:rPr>
                <w:rFonts w:asciiTheme="minorHAnsi" w:hAnsiTheme="minorHAnsi"/>
              </w:rPr>
              <w:t>E</w:t>
            </w:r>
            <w:r w:rsidRPr="0036405D">
              <w:rPr>
                <w:rFonts w:asciiTheme="minorHAnsi" w:hAnsiTheme="minorHAnsi"/>
              </w:rPr>
              <w:t>.</w:t>
            </w:r>
          </w:p>
        </w:tc>
        <w:tc>
          <w:tcPr>
            <w:tcW w:w="2952" w:type="dxa"/>
          </w:tcPr>
          <w:p w:rsidR="00F52F99" w:rsidRPr="0036405D" w:rsidRDefault="00F52F99" w:rsidP="005C4514">
            <w:pPr>
              <w:cnfStyle w:val="000000100000"/>
              <w:rPr>
                <w:rFonts w:asciiTheme="minorHAnsi" w:hAnsiTheme="minorHAnsi"/>
              </w:rPr>
            </w:pPr>
            <w:r w:rsidRPr="0036405D">
              <w:rPr>
                <w:rFonts w:asciiTheme="minorHAnsi" w:hAnsiTheme="minorHAnsi"/>
              </w:rPr>
              <w:t>City of Springfield</w:t>
            </w:r>
          </w:p>
        </w:tc>
      </w:tr>
      <w:tr w:rsidR="00F52F99" w:rsidTr="00AF5CF1">
        <w:tc>
          <w:tcPr>
            <w:cnfStyle w:val="001000000000"/>
            <w:tcW w:w="2952" w:type="dxa"/>
          </w:tcPr>
          <w:p w:rsidR="00F52F99" w:rsidRPr="0036405D" w:rsidRDefault="00F52F99" w:rsidP="00C41570">
            <w:pPr>
              <w:rPr>
                <w:rFonts w:asciiTheme="minorHAnsi" w:hAnsiTheme="minorHAnsi"/>
              </w:rPr>
            </w:pPr>
            <w:r w:rsidRPr="0036405D">
              <w:rPr>
                <w:rFonts w:asciiTheme="minorHAnsi" w:hAnsiTheme="minorHAnsi"/>
              </w:rPr>
              <w:t>Vice President</w:t>
            </w:r>
          </w:p>
        </w:tc>
        <w:tc>
          <w:tcPr>
            <w:tcW w:w="2952" w:type="dxa"/>
          </w:tcPr>
          <w:p w:rsidR="00F52F99" w:rsidRPr="0036405D" w:rsidRDefault="005C4514" w:rsidP="00C41570">
            <w:pPr>
              <w:cnfStyle w:val="000000000000"/>
              <w:rPr>
                <w:rFonts w:asciiTheme="minorHAnsi" w:hAnsiTheme="minorHAnsi"/>
              </w:rPr>
            </w:pPr>
            <w:r w:rsidRPr="0036405D">
              <w:rPr>
                <w:rFonts w:asciiTheme="minorHAnsi" w:hAnsiTheme="minorHAnsi"/>
              </w:rPr>
              <w:t>Paula Brookshire</w:t>
            </w:r>
            <w:r w:rsidR="00F52F99" w:rsidRPr="0036405D">
              <w:rPr>
                <w:rFonts w:asciiTheme="minorHAnsi" w:hAnsiTheme="minorHAnsi"/>
              </w:rPr>
              <w:t>, P</w:t>
            </w:r>
            <w:r w:rsidRPr="0036405D">
              <w:rPr>
                <w:rFonts w:asciiTheme="minorHAnsi" w:hAnsiTheme="minorHAnsi"/>
              </w:rPr>
              <w:t>.</w:t>
            </w:r>
            <w:r w:rsidR="00F52F99" w:rsidRPr="0036405D">
              <w:rPr>
                <w:rFonts w:asciiTheme="minorHAnsi" w:hAnsiTheme="minorHAnsi"/>
              </w:rPr>
              <w:t>E</w:t>
            </w:r>
            <w:r w:rsidRPr="0036405D">
              <w:rPr>
                <w:rFonts w:asciiTheme="minorHAnsi" w:hAnsiTheme="minorHAnsi"/>
              </w:rPr>
              <w:t>.</w:t>
            </w:r>
          </w:p>
        </w:tc>
        <w:tc>
          <w:tcPr>
            <w:tcW w:w="2952" w:type="dxa"/>
          </w:tcPr>
          <w:p w:rsidR="00F52F99" w:rsidRPr="0036405D" w:rsidRDefault="00F52F99" w:rsidP="005C4514">
            <w:pPr>
              <w:cnfStyle w:val="000000000000"/>
              <w:rPr>
                <w:rFonts w:asciiTheme="minorHAnsi" w:hAnsiTheme="minorHAnsi"/>
              </w:rPr>
            </w:pPr>
            <w:r w:rsidRPr="0036405D">
              <w:rPr>
                <w:rFonts w:asciiTheme="minorHAnsi" w:hAnsiTheme="minorHAnsi"/>
              </w:rPr>
              <w:t>City of Springfield</w:t>
            </w:r>
          </w:p>
        </w:tc>
      </w:tr>
      <w:tr w:rsidR="00F52F99" w:rsidTr="00AF5CF1">
        <w:trPr>
          <w:cnfStyle w:val="000000100000"/>
        </w:trPr>
        <w:tc>
          <w:tcPr>
            <w:cnfStyle w:val="001000000000"/>
            <w:tcW w:w="2952" w:type="dxa"/>
          </w:tcPr>
          <w:p w:rsidR="00F52F99" w:rsidRPr="0036405D" w:rsidRDefault="00F52F99" w:rsidP="00C41570">
            <w:pPr>
              <w:rPr>
                <w:rFonts w:asciiTheme="minorHAnsi" w:hAnsiTheme="minorHAnsi"/>
              </w:rPr>
            </w:pPr>
            <w:r w:rsidRPr="0036405D">
              <w:rPr>
                <w:rFonts w:asciiTheme="minorHAnsi" w:hAnsiTheme="minorHAnsi"/>
              </w:rPr>
              <w:t>Secretary</w:t>
            </w:r>
          </w:p>
        </w:tc>
        <w:tc>
          <w:tcPr>
            <w:tcW w:w="2952" w:type="dxa"/>
          </w:tcPr>
          <w:p w:rsidR="00F52F99" w:rsidRPr="0036405D" w:rsidRDefault="005C4514" w:rsidP="00C41570">
            <w:pPr>
              <w:cnfStyle w:val="000000100000"/>
              <w:rPr>
                <w:rFonts w:asciiTheme="minorHAnsi" w:hAnsiTheme="minorHAnsi"/>
              </w:rPr>
            </w:pPr>
            <w:r w:rsidRPr="0036405D">
              <w:rPr>
                <w:rFonts w:asciiTheme="minorHAnsi" w:hAnsiTheme="minorHAnsi"/>
              </w:rPr>
              <w:t>Steve Prange</w:t>
            </w:r>
            <w:r w:rsidR="00411363" w:rsidRPr="0036405D">
              <w:rPr>
                <w:rFonts w:asciiTheme="minorHAnsi" w:hAnsiTheme="minorHAnsi"/>
              </w:rPr>
              <w:t>, P</w:t>
            </w:r>
            <w:r w:rsidRPr="0036405D">
              <w:rPr>
                <w:rFonts w:asciiTheme="minorHAnsi" w:hAnsiTheme="minorHAnsi"/>
              </w:rPr>
              <w:t>.</w:t>
            </w:r>
            <w:r w:rsidR="00411363" w:rsidRPr="0036405D">
              <w:rPr>
                <w:rFonts w:asciiTheme="minorHAnsi" w:hAnsiTheme="minorHAnsi"/>
              </w:rPr>
              <w:t>E</w:t>
            </w:r>
            <w:r w:rsidRPr="0036405D">
              <w:rPr>
                <w:rFonts w:asciiTheme="minorHAnsi" w:hAnsiTheme="minorHAnsi"/>
              </w:rPr>
              <w:t>.</w:t>
            </w:r>
          </w:p>
        </w:tc>
        <w:tc>
          <w:tcPr>
            <w:tcW w:w="2952" w:type="dxa"/>
          </w:tcPr>
          <w:p w:rsidR="00F52F99" w:rsidRPr="0036405D" w:rsidRDefault="005C4514" w:rsidP="00C41570">
            <w:pPr>
              <w:cnfStyle w:val="000000100000"/>
              <w:rPr>
                <w:rFonts w:asciiTheme="minorHAnsi" w:hAnsiTheme="minorHAnsi"/>
              </w:rPr>
            </w:pPr>
            <w:r w:rsidRPr="0036405D">
              <w:rPr>
                <w:rFonts w:asciiTheme="minorHAnsi" w:hAnsiTheme="minorHAnsi"/>
              </w:rPr>
              <w:t>Crawford, Murphy, Tilley</w:t>
            </w:r>
          </w:p>
        </w:tc>
      </w:tr>
      <w:tr w:rsidR="00411363" w:rsidTr="00AF5CF1">
        <w:tc>
          <w:tcPr>
            <w:cnfStyle w:val="001000000000"/>
            <w:tcW w:w="2952" w:type="dxa"/>
          </w:tcPr>
          <w:p w:rsidR="00411363" w:rsidRPr="0036405D" w:rsidRDefault="00411363" w:rsidP="00C41570">
            <w:pPr>
              <w:rPr>
                <w:rFonts w:asciiTheme="minorHAnsi" w:hAnsiTheme="minorHAnsi"/>
              </w:rPr>
            </w:pPr>
            <w:r w:rsidRPr="0036405D">
              <w:rPr>
                <w:rFonts w:asciiTheme="minorHAnsi" w:hAnsiTheme="minorHAnsi"/>
              </w:rPr>
              <w:t>Treasurer</w:t>
            </w:r>
          </w:p>
        </w:tc>
        <w:tc>
          <w:tcPr>
            <w:tcW w:w="2952" w:type="dxa"/>
          </w:tcPr>
          <w:p w:rsidR="00411363" w:rsidRPr="0036405D" w:rsidRDefault="005C4514" w:rsidP="005C4514">
            <w:pPr>
              <w:cnfStyle w:val="000000000000"/>
              <w:rPr>
                <w:rFonts w:asciiTheme="minorHAnsi" w:hAnsiTheme="minorHAnsi"/>
              </w:rPr>
            </w:pPr>
            <w:r w:rsidRPr="0036405D">
              <w:rPr>
                <w:rFonts w:asciiTheme="minorHAnsi" w:hAnsiTheme="minorHAnsi"/>
              </w:rPr>
              <w:t>Jonathan Staats, E.I.</w:t>
            </w:r>
          </w:p>
        </w:tc>
        <w:tc>
          <w:tcPr>
            <w:tcW w:w="2952" w:type="dxa"/>
          </w:tcPr>
          <w:p w:rsidR="00411363" w:rsidRPr="0036405D" w:rsidRDefault="005C4514" w:rsidP="00C41570">
            <w:pPr>
              <w:cnfStyle w:val="000000000000"/>
              <w:rPr>
                <w:rFonts w:asciiTheme="minorHAnsi" w:hAnsiTheme="minorHAnsi"/>
              </w:rPr>
            </w:pPr>
            <w:r w:rsidRPr="0036405D">
              <w:rPr>
                <w:rFonts w:asciiTheme="minorHAnsi" w:hAnsiTheme="minorHAnsi"/>
              </w:rPr>
              <w:t>CJW Transportation Consultants</w:t>
            </w:r>
          </w:p>
        </w:tc>
      </w:tr>
      <w:tr w:rsidR="00F52F99" w:rsidTr="00AF5CF1">
        <w:trPr>
          <w:cnfStyle w:val="000000100000"/>
        </w:trPr>
        <w:tc>
          <w:tcPr>
            <w:cnfStyle w:val="001000000000"/>
            <w:tcW w:w="2952" w:type="dxa"/>
          </w:tcPr>
          <w:p w:rsidR="00F52F99" w:rsidRPr="0036405D" w:rsidRDefault="00F52F99" w:rsidP="00C41570">
            <w:pPr>
              <w:rPr>
                <w:rFonts w:asciiTheme="minorHAnsi" w:hAnsiTheme="minorHAnsi"/>
              </w:rPr>
            </w:pPr>
            <w:r w:rsidRPr="0036405D">
              <w:rPr>
                <w:rFonts w:asciiTheme="minorHAnsi" w:hAnsiTheme="minorHAnsi"/>
              </w:rPr>
              <w:t>Second Year Director</w:t>
            </w:r>
          </w:p>
        </w:tc>
        <w:tc>
          <w:tcPr>
            <w:tcW w:w="2952" w:type="dxa"/>
          </w:tcPr>
          <w:p w:rsidR="00F52F99" w:rsidRPr="0036405D" w:rsidRDefault="005C4514" w:rsidP="005C4514">
            <w:pPr>
              <w:cnfStyle w:val="000000100000"/>
              <w:rPr>
                <w:rFonts w:asciiTheme="minorHAnsi" w:hAnsiTheme="minorHAnsi"/>
              </w:rPr>
            </w:pPr>
            <w:r w:rsidRPr="0036405D">
              <w:rPr>
                <w:rFonts w:asciiTheme="minorHAnsi" w:hAnsiTheme="minorHAnsi"/>
              </w:rPr>
              <w:t>Sara Fields, AICP</w:t>
            </w:r>
          </w:p>
        </w:tc>
        <w:tc>
          <w:tcPr>
            <w:tcW w:w="2952" w:type="dxa"/>
          </w:tcPr>
          <w:p w:rsidR="00F52F99" w:rsidRPr="0036405D" w:rsidRDefault="005C4514" w:rsidP="00C41570">
            <w:pPr>
              <w:cnfStyle w:val="000000100000"/>
              <w:rPr>
                <w:rFonts w:asciiTheme="minorHAnsi" w:hAnsiTheme="minorHAnsi"/>
              </w:rPr>
            </w:pPr>
            <w:r w:rsidRPr="0036405D">
              <w:rPr>
                <w:rFonts w:asciiTheme="minorHAnsi" w:hAnsiTheme="minorHAnsi"/>
              </w:rPr>
              <w:t>Ozarks Transportation Organization</w:t>
            </w:r>
          </w:p>
        </w:tc>
      </w:tr>
      <w:tr w:rsidR="00365354" w:rsidTr="00AF5CF1">
        <w:tc>
          <w:tcPr>
            <w:cnfStyle w:val="001000000000"/>
            <w:tcW w:w="2952" w:type="dxa"/>
          </w:tcPr>
          <w:p w:rsidR="00365354" w:rsidRPr="0036405D" w:rsidRDefault="00365354" w:rsidP="00C41570">
            <w:pPr>
              <w:rPr>
                <w:rFonts w:asciiTheme="minorHAnsi" w:hAnsiTheme="minorHAnsi"/>
              </w:rPr>
            </w:pPr>
            <w:r w:rsidRPr="0036405D">
              <w:rPr>
                <w:rFonts w:asciiTheme="minorHAnsi" w:hAnsiTheme="minorHAnsi"/>
              </w:rPr>
              <w:t>First Year Director</w:t>
            </w:r>
          </w:p>
        </w:tc>
        <w:tc>
          <w:tcPr>
            <w:tcW w:w="2952" w:type="dxa"/>
          </w:tcPr>
          <w:p w:rsidR="00365354" w:rsidRPr="0036405D" w:rsidRDefault="005C4514" w:rsidP="00C41570">
            <w:pPr>
              <w:cnfStyle w:val="000000000000"/>
              <w:rPr>
                <w:rFonts w:asciiTheme="minorHAnsi" w:hAnsiTheme="minorHAnsi"/>
              </w:rPr>
            </w:pPr>
            <w:r w:rsidRPr="0036405D">
              <w:rPr>
                <w:rFonts w:asciiTheme="minorHAnsi" w:hAnsiTheme="minorHAnsi"/>
              </w:rPr>
              <w:t>Andrew Flippin</w:t>
            </w:r>
            <w:r w:rsidR="00365354" w:rsidRPr="0036405D">
              <w:rPr>
                <w:rFonts w:asciiTheme="minorHAnsi" w:hAnsiTheme="minorHAnsi"/>
              </w:rPr>
              <w:t>, P</w:t>
            </w:r>
            <w:r w:rsidRPr="0036405D">
              <w:rPr>
                <w:rFonts w:asciiTheme="minorHAnsi" w:hAnsiTheme="minorHAnsi"/>
              </w:rPr>
              <w:t>.</w:t>
            </w:r>
            <w:r w:rsidR="00365354" w:rsidRPr="0036405D">
              <w:rPr>
                <w:rFonts w:asciiTheme="minorHAnsi" w:hAnsiTheme="minorHAnsi"/>
              </w:rPr>
              <w:t>E</w:t>
            </w:r>
            <w:r w:rsidRPr="0036405D">
              <w:rPr>
                <w:rFonts w:asciiTheme="minorHAnsi" w:hAnsiTheme="minorHAnsi"/>
              </w:rPr>
              <w:t>.</w:t>
            </w:r>
          </w:p>
        </w:tc>
        <w:tc>
          <w:tcPr>
            <w:tcW w:w="2952" w:type="dxa"/>
          </w:tcPr>
          <w:p w:rsidR="00365354" w:rsidRPr="0036405D" w:rsidRDefault="00365354" w:rsidP="005C4514">
            <w:pPr>
              <w:cnfStyle w:val="000000000000"/>
              <w:rPr>
                <w:rFonts w:asciiTheme="minorHAnsi" w:hAnsiTheme="minorHAnsi"/>
              </w:rPr>
            </w:pPr>
            <w:r w:rsidRPr="0036405D">
              <w:rPr>
                <w:rFonts w:asciiTheme="minorHAnsi" w:hAnsiTheme="minorHAnsi"/>
              </w:rPr>
              <w:t>C</w:t>
            </w:r>
            <w:r w:rsidR="005C4514" w:rsidRPr="0036405D">
              <w:rPr>
                <w:rFonts w:asciiTheme="minorHAnsi" w:hAnsiTheme="minorHAnsi"/>
              </w:rPr>
              <w:t>ity of Springfield</w:t>
            </w:r>
          </w:p>
        </w:tc>
      </w:tr>
      <w:tr w:rsidR="00F52F99" w:rsidTr="00AF5CF1">
        <w:trPr>
          <w:cnfStyle w:val="000000100000"/>
        </w:trPr>
        <w:tc>
          <w:tcPr>
            <w:cnfStyle w:val="001000000000"/>
            <w:tcW w:w="2952" w:type="dxa"/>
          </w:tcPr>
          <w:p w:rsidR="00F52F99" w:rsidRPr="0036405D" w:rsidRDefault="00F52F99" w:rsidP="00C41570">
            <w:pPr>
              <w:rPr>
                <w:rFonts w:asciiTheme="minorHAnsi" w:hAnsiTheme="minorHAnsi"/>
              </w:rPr>
            </w:pPr>
            <w:r w:rsidRPr="0036405D">
              <w:rPr>
                <w:rFonts w:asciiTheme="minorHAnsi" w:hAnsiTheme="minorHAnsi"/>
              </w:rPr>
              <w:t>Immediate Past President</w:t>
            </w:r>
          </w:p>
        </w:tc>
        <w:tc>
          <w:tcPr>
            <w:tcW w:w="2952" w:type="dxa"/>
          </w:tcPr>
          <w:p w:rsidR="00F52F99" w:rsidRPr="0036405D" w:rsidRDefault="00DC73FD" w:rsidP="00C41570">
            <w:pPr>
              <w:cnfStyle w:val="000000100000"/>
              <w:rPr>
                <w:rFonts w:asciiTheme="minorHAnsi" w:hAnsiTheme="minorHAnsi"/>
              </w:rPr>
            </w:pPr>
            <w:r w:rsidRPr="0036405D">
              <w:rPr>
                <w:rFonts w:asciiTheme="minorHAnsi" w:hAnsiTheme="minorHAnsi"/>
              </w:rPr>
              <w:t>Martin Gugel</w:t>
            </w:r>
            <w:r w:rsidR="00F52F99" w:rsidRPr="0036405D">
              <w:rPr>
                <w:rFonts w:asciiTheme="minorHAnsi" w:hAnsiTheme="minorHAnsi"/>
              </w:rPr>
              <w:t>, P</w:t>
            </w:r>
            <w:r w:rsidRPr="0036405D">
              <w:rPr>
                <w:rFonts w:asciiTheme="minorHAnsi" w:hAnsiTheme="minorHAnsi"/>
              </w:rPr>
              <w:t>.</w:t>
            </w:r>
            <w:r w:rsidR="00F52F99" w:rsidRPr="0036405D">
              <w:rPr>
                <w:rFonts w:asciiTheme="minorHAnsi" w:hAnsiTheme="minorHAnsi"/>
              </w:rPr>
              <w:t>E</w:t>
            </w:r>
            <w:r w:rsidRPr="0036405D">
              <w:rPr>
                <w:rFonts w:asciiTheme="minorHAnsi" w:hAnsiTheme="minorHAnsi"/>
              </w:rPr>
              <w:t>.</w:t>
            </w:r>
          </w:p>
        </w:tc>
        <w:tc>
          <w:tcPr>
            <w:tcW w:w="2952" w:type="dxa"/>
          </w:tcPr>
          <w:p w:rsidR="00F52F99" w:rsidRPr="0036405D" w:rsidRDefault="005C4514" w:rsidP="00C41570">
            <w:pPr>
              <w:cnfStyle w:val="000000100000"/>
              <w:rPr>
                <w:rFonts w:asciiTheme="minorHAnsi" w:hAnsiTheme="minorHAnsi"/>
              </w:rPr>
            </w:pPr>
            <w:r w:rsidRPr="0036405D">
              <w:rPr>
                <w:rFonts w:asciiTheme="minorHAnsi" w:hAnsiTheme="minorHAnsi"/>
              </w:rPr>
              <w:t>City of Springfield</w:t>
            </w:r>
          </w:p>
        </w:tc>
      </w:tr>
    </w:tbl>
    <w:p w:rsidR="00BB1283" w:rsidRDefault="00BB1283" w:rsidP="00BB1283">
      <w:pPr>
        <w:rPr>
          <w:rFonts w:ascii="Calisto MT" w:hAnsi="Calisto MT"/>
        </w:rPr>
      </w:pPr>
    </w:p>
    <w:p w:rsidR="00BB1283" w:rsidRDefault="005C4514">
      <w:pPr>
        <w:rPr>
          <w:rFonts w:asciiTheme="minorHAnsi" w:hAnsiTheme="minorHAnsi"/>
        </w:rPr>
      </w:pPr>
      <w:r>
        <w:rPr>
          <w:rFonts w:asciiTheme="minorHAnsi" w:hAnsiTheme="minorHAnsi"/>
        </w:rPr>
        <w:t xml:space="preserve">The Board worked together throughout the year to discuss, plan, and carry out the administrative leadership of the Chapter.  Specific board meetings occurred on the following dates:  January 12, </w:t>
      </w:r>
      <w:r w:rsidR="004B5232">
        <w:rPr>
          <w:rFonts w:asciiTheme="minorHAnsi" w:hAnsiTheme="minorHAnsi"/>
        </w:rPr>
        <w:t>March 28, April 18, July 5, August 8, and November 28.</w:t>
      </w:r>
    </w:p>
    <w:p w:rsidR="004B5232" w:rsidRDefault="004B5232">
      <w:pPr>
        <w:rPr>
          <w:rFonts w:asciiTheme="minorHAnsi" w:hAnsiTheme="minorHAnsi"/>
        </w:rPr>
      </w:pPr>
    </w:p>
    <w:p w:rsidR="004B5232" w:rsidRPr="004B5232" w:rsidRDefault="004B5232">
      <w:pPr>
        <w:rPr>
          <w:rFonts w:asciiTheme="minorHAnsi" w:hAnsiTheme="minorHAnsi"/>
          <w:b/>
        </w:rPr>
      </w:pPr>
      <w:r w:rsidRPr="004B5232">
        <w:rPr>
          <w:rFonts w:asciiTheme="minorHAnsi" w:hAnsiTheme="minorHAnsi"/>
          <w:b/>
        </w:rPr>
        <w:t>OCITE By</w:t>
      </w:r>
      <w:r w:rsidR="009F5017">
        <w:rPr>
          <w:rFonts w:asciiTheme="minorHAnsi" w:hAnsiTheme="minorHAnsi"/>
          <w:b/>
        </w:rPr>
        <w:t>-L</w:t>
      </w:r>
      <w:r w:rsidRPr="004B5232">
        <w:rPr>
          <w:rFonts w:asciiTheme="minorHAnsi" w:hAnsiTheme="minorHAnsi"/>
          <w:b/>
        </w:rPr>
        <w:t>aw Amendment</w:t>
      </w:r>
    </w:p>
    <w:p w:rsidR="004B5232" w:rsidRDefault="004B5232">
      <w:pPr>
        <w:rPr>
          <w:rFonts w:asciiTheme="minorHAnsi" w:hAnsiTheme="minorHAnsi"/>
        </w:rPr>
      </w:pPr>
    </w:p>
    <w:p w:rsidR="004B5232" w:rsidRPr="009F5017" w:rsidRDefault="009F5017">
      <w:pPr>
        <w:rPr>
          <w:rFonts w:asciiTheme="minorHAnsi" w:hAnsiTheme="minorHAnsi"/>
        </w:rPr>
      </w:pPr>
      <w:r>
        <w:rPr>
          <w:rFonts w:asciiTheme="minorHAnsi" w:hAnsiTheme="minorHAnsi"/>
        </w:rPr>
        <w:t xml:space="preserve">The Board drafted a proposed </w:t>
      </w:r>
      <w:r w:rsidR="00E234E8">
        <w:rPr>
          <w:rFonts w:asciiTheme="minorHAnsi" w:hAnsiTheme="minorHAnsi"/>
        </w:rPr>
        <w:t xml:space="preserve">amendment </w:t>
      </w:r>
      <w:r w:rsidR="002565E2">
        <w:rPr>
          <w:rFonts w:asciiTheme="minorHAnsi" w:hAnsiTheme="minorHAnsi"/>
        </w:rPr>
        <w:t xml:space="preserve">to the </w:t>
      </w:r>
      <w:r>
        <w:rPr>
          <w:rFonts w:asciiTheme="minorHAnsi" w:hAnsiTheme="minorHAnsi"/>
        </w:rPr>
        <w:t>Chapter By-Law</w:t>
      </w:r>
      <w:r w:rsidR="002565E2">
        <w:rPr>
          <w:rFonts w:asciiTheme="minorHAnsi" w:hAnsiTheme="minorHAnsi"/>
        </w:rPr>
        <w:t>s</w:t>
      </w:r>
      <w:r>
        <w:rPr>
          <w:rFonts w:asciiTheme="minorHAnsi" w:hAnsiTheme="minorHAnsi"/>
        </w:rPr>
        <w:t xml:space="preserve"> and distributed to membership for consideration</w:t>
      </w:r>
      <w:r w:rsidRPr="009F5017">
        <w:rPr>
          <w:rFonts w:asciiTheme="minorHAnsi" w:hAnsiTheme="minorHAnsi"/>
        </w:rPr>
        <w:t xml:space="preserve">.  </w:t>
      </w:r>
      <w:r w:rsidRPr="009F5017">
        <w:rPr>
          <w:rFonts w:asciiTheme="minorHAnsi" w:hAnsiTheme="minorHAnsi"/>
          <w:bCs/>
          <w:iCs/>
        </w:rPr>
        <w:t>The proposed changes include</w:t>
      </w:r>
      <w:r>
        <w:rPr>
          <w:rFonts w:asciiTheme="minorHAnsi" w:hAnsiTheme="minorHAnsi"/>
          <w:bCs/>
          <w:iCs/>
        </w:rPr>
        <w:t>d</w:t>
      </w:r>
      <w:r w:rsidRPr="009F5017">
        <w:rPr>
          <w:rFonts w:asciiTheme="minorHAnsi" w:hAnsiTheme="minorHAnsi"/>
          <w:bCs/>
          <w:iCs/>
        </w:rPr>
        <w:t xml:space="preserve"> provisions for adoption of the annual budget at the first business meeting of the year (as opposed to Annual Meeting in December), clarification in filling a Board vacancy, update to list of meeting dates to avoid in scheduling business meetings, and other minor grammatical edits.  </w:t>
      </w:r>
      <w:r>
        <w:rPr>
          <w:rFonts w:asciiTheme="minorHAnsi" w:hAnsiTheme="minorHAnsi"/>
          <w:bCs/>
          <w:iCs/>
        </w:rPr>
        <w:t>Through a closed ballot vote at the October 26 business meeting, membership unanimously approved to adopted the proposed amendment.</w:t>
      </w:r>
    </w:p>
    <w:p w:rsidR="004B5232" w:rsidRDefault="004B5232">
      <w:pPr>
        <w:rPr>
          <w:rFonts w:asciiTheme="minorHAnsi" w:hAnsiTheme="minorHAnsi"/>
        </w:rPr>
      </w:pPr>
    </w:p>
    <w:p w:rsidR="004B5232" w:rsidRPr="004B5232" w:rsidRDefault="004B5232">
      <w:pPr>
        <w:rPr>
          <w:rFonts w:asciiTheme="minorHAnsi" w:hAnsiTheme="minorHAnsi"/>
          <w:b/>
        </w:rPr>
      </w:pPr>
      <w:r w:rsidRPr="004B5232">
        <w:rPr>
          <w:rFonts w:asciiTheme="minorHAnsi" w:hAnsiTheme="minorHAnsi"/>
          <w:b/>
        </w:rPr>
        <w:t>OCITE Policy Revisions</w:t>
      </w:r>
    </w:p>
    <w:p w:rsidR="004B5232" w:rsidRDefault="004B5232">
      <w:pPr>
        <w:rPr>
          <w:rFonts w:asciiTheme="minorHAnsi" w:hAnsiTheme="minorHAnsi"/>
        </w:rPr>
      </w:pPr>
    </w:p>
    <w:p w:rsidR="004B5232" w:rsidRDefault="009F5017">
      <w:pPr>
        <w:rPr>
          <w:rFonts w:asciiTheme="minorHAnsi" w:hAnsiTheme="minorHAnsi"/>
        </w:rPr>
      </w:pPr>
      <w:r>
        <w:rPr>
          <w:rFonts w:asciiTheme="minorHAnsi" w:hAnsiTheme="minorHAnsi"/>
        </w:rPr>
        <w:t>The Board adopted Chapter Policy revisions on October 10, which included clarification on who prepares the Annual Report of Chapter Activities, updated references to student chapters, clarification on the annual December meeting, replacement of references to newsletter with chapter website, and other minor grammatical edits.</w:t>
      </w:r>
    </w:p>
    <w:p w:rsidR="000469C3" w:rsidRDefault="000469C3">
      <w:pPr>
        <w:rPr>
          <w:rFonts w:asciiTheme="minorHAnsi" w:hAnsiTheme="minorHAnsi"/>
        </w:rPr>
      </w:pPr>
    </w:p>
    <w:p w:rsidR="000469C3" w:rsidRPr="000469C3" w:rsidRDefault="000469C3">
      <w:pPr>
        <w:rPr>
          <w:rFonts w:asciiTheme="minorHAnsi" w:hAnsiTheme="minorHAnsi"/>
          <w:b/>
        </w:rPr>
      </w:pPr>
      <w:r w:rsidRPr="000469C3">
        <w:rPr>
          <w:rFonts w:asciiTheme="minorHAnsi" w:hAnsiTheme="minorHAnsi"/>
          <w:b/>
        </w:rPr>
        <w:t>OCITE Chapter Website</w:t>
      </w:r>
    </w:p>
    <w:p w:rsidR="000469C3" w:rsidRDefault="000469C3">
      <w:pPr>
        <w:rPr>
          <w:rFonts w:asciiTheme="minorHAnsi" w:hAnsiTheme="minorHAnsi"/>
        </w:rPr>
      </w:pPr>
    </w:p>
    <w:p w:rsidR="000469C3" w:rsidRDefault="00981B64">
      <w:pPr>
        <w:rPr>
          <w:rFonts w:asciiTheme="minorHAnsi" w:hAnsiTheme="minorHAnsi"/>
        </w:rPr>
      </w:pPr>
      <w:r>
        <w:rPr>
          <w:rFonts w:asciiTheme="minorHAnsi" w:hAnsiTheme="minorHAnsi"/>
        </w:rPr>
        <w:t xml:space="preserve">Significant effort went in to updating and maintaining the chapter website, </w:t>
      </w:r>
      <w:r w:rsidR="00075163">
        <w:rPr>
          <w:rFonts w:asciiTheme="minorHAnsi" w:hAnsiTheme="minorHAnsi"/>
        </w:rPr>
        <w:t>OCITE</w:t>
      </w:r>
      <w:r>
        <w:rPr>
          <w:rFonts w:asciiTheme="minorHAnsi" w:hAnsiTheme="minorHAnsi"/>
        </w:rPr>
        <w:t>.org</w:t>
      </w:r>
      <w:r w:rsidR="002565E2">
        <w:rPr>
          <w:rFonts w:asciiTheme="minorHAnsi" w:hAnsiTheme="minorHAnsi"/>
        </w:rPr>
        <w:t>, throughout the year</w:t>
      </w:r>
      <w:r>
        <w:rPr>
          <w:rFonts w:asciiTheme="minorHAnsi" w:hAnsiTheme="minorHAnsi"/>
        </w:rPr>
        <w:t xml:space="preserve">.  </w:t>
      </w:r>
      <w:r w:rsidR="000469C3">
        <w:rPr>
          <w:rFonts w:asciiTheme="minorHAnsi" w:hAnsiTheme="minorHAnsi"/>
        </w:rPr>
        <w:t xml:space="preserve">Special thanks goes to Jason Saliba, Project Engineer with the City of </w:t>
      </w:r>
      <w:r w:rsidR="000469C3">
        <w:rPr>
          <w:rFonts w:asciiTheme="minorHAnsi" w:hAnsiTheme="minorHAnsi"/>
        </w:rPr>
        <w:lastRenderedPageBreak/>
        <w:t>Springfield,</w:t>
      </w:r>
      <w:r>
        <w:rPr>
          <w:rFonts w:asciiTheme="minorHAnsi" w:hAnsiTheme="minorHAnsi"/>
        </w:rPr>
        <w:t xml:space="preserve"> for his excellent work with the following improvements</w:t>
      </w:r>
      <w:r w:rsidR="000469C3">
        <w:rPr>
          <w:rFonts w:asciiTheme="minorHAnsi" w:hAnsiTheme="minorHAnsi"/>
        </w:rPr>
        <w:t>:</w:t>
      </w:r>
    </w:p>
    <w:p w:rsidR="00981B64" w:rsidRDefault="00981B64">
      <w:pPr>
        <w:rPr>
          <w:rFonts w:asciiTheme="minorHAnsi" w:hAnsiTheme="minorHAnsi"/>
        </w:rPr>
      </w:pPr>
    </w:p>
    <w:p w:rsidR="00981B64" w:rsidRDefault="00981B64" w:rsidP="00981B64">
      <w:pPr>
        <w:pStyle w:val="ListParagraph"/>
        <w:numPr>
          <w:ilvl w:val="0"/>
          <w:numId w:val="4"/>
        </w:numPr>
        <w:rPr>
          <w:rFonts w:asciiTheme="minorHAnsi" w:hAnsiTheme="minorHAnsi"/>
        </w:rPr>
      </w:pPr>
      <w:r>
        <w:rPr>
          <w:rFonts w:asciiTheme="minorHAnsi" w:hAnsiTheme="minorHAnsi"/>
        </w:rPr>
        <w:t>Updated home page chapter information</w:t>
      </w:r>
    </w:p>
    <w:p w:rsidR="00981B64" w:rsidRDefault="00981B64" w:rsidP="00981B64">
      <w:pPr>
        <w:pStyle w:val="ListParagraph"/>
        <w:numPr>
          <w:ilvl w:val="0"/>
          <w:numId w:val="4"/>
        </w:numPr>
        <w:rPr>
          <w:rFonts w:asciiTheme="minorHAnsi" w:hAnsiTheme="minorHAnsi"/>
        </w:rPr>
      </w:pPr>
      <w:r>
        <w:rPr>
          <w:rFonts w:asciiTheme="minorHAnsi" w:hAnsiTheme="minorHAnsi"/>
        </w:rPr>
        <w:t>Updated Board of Direction contact information</w:t>
      </w:r>
    </w:p>
    <w:p w:rsidR="00981B64" w:rsidRDefault="00981B64" w:rsidP="00981B64">
      <w:pPr>
        <w:pStyle w:val="ListParagraph"/>
        <w:numPr>
          <w:ilvl w:val="0"/>
          <w:numId w:val="4"/>
        </w:numPr>
        <w:rPr>
          <w:rFonts w:asciiTheme="minorHAnsi" w:hAnsiTheme="minorHAnsi"/>
        </w:rPr>
      </w:pPr>
      <w:r>
        <w:rPr>
          <w:rFonts w:asciiTheme="minorHAnsi" w:hAnsiTheme="minorHAnsi"/>
        </w:rPr>
        <w:t>Added and maintained current OCITE scheduled events</w:t>
      </w:r>
    </w:p>
    <w:p w:rsidR="00981B64" w:rsidRDefault="004F495C" w:rsidP="00981B64">
      <w:pPr>
        <w:pStyle w:val="ListParagraph"/>
        <w:numPr>
          <w:ilvl w:val="0"/>
          <w:numId w:val="4"/>
        </w:numPr>
        <w:rPr>
          <w:rFonts w:asciiTheme="minorHAnsi" w:hAnsiTheme="minorHAnsi"/>
        </w:rPr>
      </w:pPr>
      <w:r>
        <w:rPr>
          <w:rFonts w:asciiTheme="minorHAnsi" w:hAnsiTheme="minorHAnsi"/>
        </w:rPr>
        <w:t>Added past year annual reports under Resources page</w:t>
      </w:r>
    </w:p>
    <w:p w:rsidR="004F495C" w:rsidRPr="00981B64" w:rsidRDefault="004F495C" w:rsidP="00981B64">
      <w:pPr>
        <w:pStyle w:val="ListParagraph"/>
        <w:numPr>
          <w:ilvl w:val="0"/>
          <w:numId w:val="4"/>
        </w:numPr>
        <w:rPr>
          <w:rFonts w:asciiTheme="minorHAnsi" w:hAnsiTheme="minorHAnsi"/>
        </w:rPr>
      </w:pPr>
      <w:r>
        <w:rPr>
          <w:rFonts w:asciiTheme="minorHAnsi" w:hAnsiTheme="minorHAnsi"/>
        </w:rPr>
        <w:t>Updated student scholarship information</w:t>
      </w:r>
    </w:p>
    <w:p w:rsidR="000469C3" w:rsidRDefault="001577CA">
      <w:pPr>
        <w:rPr>
          <w:rFonts w:asciiTheme="minorHAnsi" w:hAnsiTheme="minorHAnsi"/>
        </w:rPr>
      </w:pPr>
      <w:r w:rsidRPr="001577CA">
        <w:rPr>
          <w:rFonts w:asciiTheme="minorHAnsi" w:hAnsiTheme="minorHAnsi"/>
          <w:noProof/>
        </w:rPr>
        <w:drawing>
          <wp:inline distT="0" distB="0" distL="0" distR="0">
            <wp:extent cx="5943600" cy="757555"/>
            <wp:effectExtent l="19050" t="0" r="0" b="0"/>
            <wp:docPr id="29" name="Picture 27" descr="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png"/>
                    <pic:cNvPicPr/>
                  </pic:nvPicPr>
                  <pic:blipFill>
                    <a:blip r:embed="rId11" cstate="print"/>
                    <a:stretch>
                      <a:fillRect/>
                    </a:stretch>
                  </pic:blipFill>
                  <pic:spPr>
                    <a:xfrm>
                      <a:off x="0" y="0"/>
                      <a:ext cx="5943600" cy="757555"/>
                    </a:xfrm>
                    <a:prstGeom prst="rect">
                      <a:avLst/>
                    </a:prstGeom>
                  </pic:spPr>
                </pic:pic>
              </a:graphicData>
            </a:graphic>
          </wp:inline>
        </w:drawing>
      </w:r>
    </w:p>
    <w:p w:rsidR="005C4514" w:rsidRDefault="005C4514">
      <w:pPr>
        <w:rPr>
          <w:rFonts w:ascii="Calisto MT" w:hAnsi="Calisto MT"/>
        </w:rPr>
      </w:pPr>
    </w:p>
    <w:p w:rsidR="001577CA" w:rsidRDefault="001577CA" w:rsidP="00291951">
      <w:pPr>
        <w:rPr>
          <w:rFonts w:asciiTheme="minorHAnsi" w:hAnsiTheme="minorHAnsi"/>
          <w:b/>
          <w:sz w:val="28"/>
          <w:szCs w:val="28"/>
        </w:rPr>
      </w:pPr>
    </w:p>
    <w:p w:rsidR="00291951" w:rsidRPr="006D2106" w:rsidRDefault="00F52F99" w:rsidP="00291951">
      <w:pPr>
        <w:rPr>
          <w:rFonts w:asciiTheme="minorHAnsi" w:hAnsiTheme="minorHAnsi"/>
          <w:b/>
          <w:sz w:val="28"/>
          <w:szCs w:val="28"/>
        </w:rPr>
      </w:pPr>
      <w:r w:rsidRPr="006D2106">
        <w:rPr>
          <w:rFonts w:asciiTheme="minorHAnsi" w:hAnsiTheme="minorHAnsi"/>
          <w:b/>
          <w:sz w:val="28"/>
          <w:szCs w:val="28"/>
        </w:rPr>
        <w:t>201</w:t>
      </w:r>
      <w:r w:rsidR="00E154E5" w:rsidRPr="006D2106">
        <w:rPr>
          <w:rFonts w:asciiTheme="minorHAnsi" w:hAnsiTheme="minorHAnsi"/>
          <w:b/>
          <w:sz w:val="28"/>
          <w:szCs w:val="28"/>
        </w:rPr>
        <w:t>6</w:t>
      </w:r>
      <w:r w:rsidR="00291951" w:rsidRPr="006D2106">
        <w:rPr>
          <w:rFonts w:asciiTheme="minorHAnsi" w:hAnsiTheme="minorHAnsi"/>
          <w:b/>
          <w:sz w:val="28"/>
          <w:szCs w:val="28"/>
        </w:rPr>
        <w:t xml:space="preserve"> CHAPTER</w:t>
      </w:r>
      <w:r w:rsidR="00DF16DA" w:rsidRPr="006D2106">
        <w:rPr>
          <w:rFonts w:asciiTheme="minorHAnsi" w:hAnsiTheme="minorHAnsi"/>
          <w:b/>
          <w:sz w:val="28"/>
          <w:szCs w:val="28"/>
        </w:rPr>
        <w:t xml:space="preserve"> </w:t>
      </w:r>
      <w:r w:rsidR="00291951" w:rsidRPr="006D2106">
        <w:rPr>
          <w:rFonts w:asciiTheme="minorHAnsi" w:hAnsiTheme="minorHAnsi"/>
          <w:b/>
          <w:sz w:val="28"/>
          <w:szCs w:val="28"/>
        </w:rPr>
        <w:t>MEETINGS</w:t>
      </w:r>
    </w:p>
    <w:p w:rsidR="00E154E5" w:rsidRDefault="00E154E5" w:rsidP="00291951">
      <w:pPr>
        <w:rPr>
          <w:rFonts w:asciiTheme="minorHAnsi" w:hAnsiTheme="minorHAnsi"/>
        </w:rPr>
      </w:pPr>
    </w:p>
    <w:p w:rsidR="00291951" w:rsidRDefault="00E154E5" w:rsidP="00291951">
      <w:pPr>
        <w:rPr>
          <w:rFonts w:asciiTheme="minorHAnsi" w:hAnsiTheme="minorHAnsi"/>
        </w:rPr>
      </w:pPr>
      <w:r>
        <w:rPr>
          <w:rFonts w:asciiTheme="minorHAnsi" w:hAnsiTheme="minorHAnsi"/>
        </w:rPr>
        <w:t>The chapter meetings for 2016 provided for a diverse set of speakers, topics, and engagements.  A description of each meeting is summarized below.</w:t>
      </w:r>
    </w:p>
    <w:p w:rsidR="00E154E5" w:rsidRDefault="00E154E5" w:rsidP="00291951">
      <w:pPr>
        <w:rPr>
          <w:rFonts w:ascii="Calisto MT" w:hAnsi="Calisto MT"/>
          <w:b/>
          <w:sz w:val="28"/>
          <w:szCs w:val="28"/>
        </w:rPr>
      </w:pPr>
    </w:p>
    <w:p w:rsidR="009901E5" w:rsidRPr="006D2106" w:rsidRDefault="009901E5" w:rsidP="00291951">
      <w:pPr>
        <w:rPr>
          <w:rFonts w:asciiTheme="minorHAnsi" w:hAnsiTheme="minorHAnsi"/>
          <w:b/>
          <w:sz w:val="28"/>
          <w:szCs w:val="28"/>
        </w:rPr>
      </w:pPr>
      <w:r w:rsidRPr="006D2106">
        <w:rPr>
          <w:rFonts w:asciiTheme="minorHAnsi" w:hAnsiTheme="minorHAnsi"/>
          <w:b/>
          <w:sz w:val="28"/>
          <w:szCs w:val="28"/>
        </w:rPr>
        <w:tab/>
        <w:t>January</w:t>
      </w:r>
    </w:p>
    <w:p w:rsidR="00815653" w:rsidRDefault="006C37F7" w:rsidP="006C37F7">
      <w:pPr>
        <w:ind w:left="720"/>
        <w:jc w:val="both"/>
        <w:rPr>
          <w:rFonts w:asciiTheme="minorHAnsi" w:hAnsiTheme="minorHAnsi"/>
        </w:rPr>
      </w:pPr>
      <w:r>
        <w:rPr>
          <w:rFonts w:asciiTheme="minorHAnsi" w:hAnsiTheme="minorHAnsi"/>
          <w:noProof/>
        </w:rPr>
        <w:drawing>
          <wp:anchor distT="0" distB="0" distL="114300" distR="114300" simplePos="0" relativeHeight="251704320" behindDoc="0" locked="0" layoutInCell="1" allowOverlap="1">
            <wp:simplePos x="0" y="0"/>
            <wp:positionH relativeFrom="column">
              <wp:posOffset>3434715</wp:posOffset>
            </wp:positionH>
            <wp:positionV relativeFrom="paragraph">
              <wp:posOffset>61595</wp:posOffset>
            </wp:positionV>
            <wp:extent cx="2466340" cy="1842135"/>
            <wp:effectExtent l="19050" t="0" r="0" b="0"/>
            <wp:wrapSquare wrapText="bothSides"/>
            <wp:docPr id="2" name="Picture 1" descr="C:\Users\tdancey\Documents\OCITE\Chapter Reports\2016 Annual Report\Photos\Janu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dancey\Documents\OCITE\Chapter Reports\2016 Annual Report\Photos\January.jpg"/>
                    <pic:cNvPicPr>
                      <a:picLocks noChangeAspect="1" noChangeArrowheads="1"/>
                    </pic:cNvPicPr>
                  </pic:nvPicPr>
                  <pic:blipFill>
                    <a:blip r:embed="rId12" cstate="print"/>
                    <a:srcRect/>
                    <a:stretch>
                      <a:fillRect/>
                    </a:stretch>
                  </pic:blipFill>
                  <pic:spPr bwMode="auto">
                    <a:xfrm>
                      <a:off x="0" y="0"/>
                      <a:ext cx="2466340" cy="1842135"/>
                    </a:xfrm>
                    <a:prstGeom prst="rect">
                      <a:avLst/>
                    </a:prstGeom>
                    <a:noFill/>
                    <a:ln w="9525">
                      <a:noFill/>
                      <a:miter lim="800000"/>
                      <a:headEnd/>
                      <a:tailEnd/>
                    </a:ln>
                  </pic:spPr>
                </pic:pic>
              </a:graphicData>
            </a:graphic>
          </wp:anchor>
        </w:drawing>
      </w:r>
      <w:r w:rsidR="00291951">
        <w:rPr>
          <w:rFonts w:asciiTheme="minorHAnsi" w:hAnsiTheme="minorHAnsi"/>
        </w:rPr>
        <w:t xml:space="preserve">The first meeting of </w:t>
      </w:r>
      <w:r w:rsidR="00F52F99">
        <w:rPr>
          <w:rFonts w:asciiTheme="minorHAnsi" w:hAnsiTheme="minorHAnsi"/>
        </w:rPr>
        <w:t>201</w:t>
      </w:r>
      <w:r w:rsidR="000D5F1F">
        <w:rPr>
          <w:rFonts w:asciiTheme="minorHAnsi" w:hAnsiTheme="minorHAnsi"/>
        </w:rPr>
        <w:t>6</w:t>
      </w:r>
      <w:r w:rsidR="00291951">
        <w:rPr>
          <w:rFonts w:asciiTheme="minorHAnsi" w:hAnsiTheme="minorHAnsi"/>
        </w:rPr>
        <w:t xml:space="preserve"> was held at </w:t>
      </w:r>
      <w:r w:rsidR="000D5F1F">
        <w:rPr>
          <w:rFonts w:asciiTheme="minorHAnsi" w:hAnsiTheme="minorHAnsi"/>
        </w:rPr>
        <w:t>Coyote's Adobe Cafe</w:t>
      </w:r>
      <w:r w:rsidR="00BD63D2">
        <w:rPr>
          <w:rFonts w:asciiTheme="minorHAnsi" w:hAnsiTheme="minorHAnsi"/>
        </w:rPr>
        <w:t>,</w:t>
      </w:r>
      <w:r w:rsidR="00291951">
        <w:rPr>
          <w:rFonts w:asciiTheme="minorHAnsi" w:hAnsiTheme="minorHAnsi"/>
        </w:rPr>
        <w:t xml:space="preserve"> and a presentation on </w:t>
      </w:r>
      <w:r w:rsidR="00BD63D2">
        <w:rPr>
          <w:rFonts w:asciiTheme="minorHAnsi" w:hAnsiTheme="minorHAnsi"/>
        </w:rPr>
        <w:t xml:space="preserve">the </w:t>
      </w:r>
      <w:r w:rsidR="00145F2B">
        <w:rPr>
          <w:rFonts w:asciiTheme="minorHAnsi" w:hAnsiTheme="minorHAnsi"/>
        </w:rPr>
        <w:t>Ci</w:t>
      </w:r>
      <w:r w:rsidR="000D5F1F">
        <w:rPr>
          <w:rFonts w:asciiTheme="minorHAnsi" w:hAnsiTheme="minorHAnsi"/>
        </w:rPr>
        <w:t>ty of Springfield 1/4-Cent Capital Improvement</w:t>
      </w:r>
      <w:r w:rsidR="00B83CEA">
        <w:rPr>
          <w:rFonts w:asciiTheme="minorHAnsi" w:hAnsiTheme="minorHAnsi"/>
        </w:rPr>
        <w:t>s</w:t>
      </w:r>
      <w:r w:rsidR="000D5F1F">
        <w:rPr>
          <w:rFonts w:asciiTheme="minorHAnsi" w:hAnsiTheme="minorHAnsi"/>
        </w:rPr>
        <w:t xml:space="preserve"> and 1/8-Cent Transportation Sales Tax programs was given by City of Springfield Director of Public Works</w:t>
      </w:r>
      <w:r w:rsidR="00BD63D2">
        <w:rPr>
          <w:rFonts w:asciiTheme="minorHAnsi" w:hAnsiTheme="minorHAnsi"/>
        </w:rPr>
        <w:t xml:space="preserve">, </w:t>
      </w:r>
      <w:r w:rsidR="000D5F1F">
        <w:rPr>
          <w:rFonts w:asciiTheme="minorHAnsi" w:hAnsiTheme="minorHAnsi"/>
        </w:rPr>
        <w:t>Dan Smith</w:t>
      </w:r>
      <w:r w:rsidR="00291951">
        <w:rPr>
          <w:rFonts w:asciiTheme="minorHAnsi" w:hAnsiTheme="minorHAnsi"/>
        </w:rPr>
        <w:t>.  Other key items were discussed in the January meeting including</w:t>
      </w:r>
      <w:r w:rsidR="00815653">
        <w:rPr>
          <w:rFonts w:asciiTheme="minorHAnsi" w:hAnsiTheme="minorHAnsi"/>
        </w:rPr>
        <w:t xml:space="preserve"> 201</w:t>
      </w:r>
      <w:r w:rsidR="000D5F1F">
        <w:rPr>
          <w:rFonts w:asciiTheme="minorHAnsi" w:hAnsiTheme="minorHAnsi"/>
        </w:rPr>
        <w:t>5</w:t>
      </w:r>
      <w:r w:rsidR="00291951">
        <w:rPr>
          <w:rFonts w:asciiTheme="minorHAnsi" w:hAnsiTheme="minorHAnsi"/>
        </w:rPr>
        <w:t>’s audit</w:t>
      </w:r>
      <w:r w:rsidR="00815653">
        <w:rPr>
          <w:rFonts w:asciiTheme="minorHAnsi" w:hAnsiTheme="minorHAnsi"/>
        </w:rPr>
        <w:t xml:space="preserve"> of finances, </w:t>
      </w:r>
      <w:r w:rsidR="00291951">
        <w:rPr>
          <w:rFonts w:asciiTheme="minorHAnsi" w:hAnsiTheme="minorHAnsi"/>
        </w:rPr>
        <w:t xml:space="preserve">approval of the </w:t>
      </w:r>
      <w:r w:rsidR="00F52F99">
        <w:rPr>
          <w:rFonts w:asciiTheme="minorHAnsi" w:hAnsiTheme="minorHAnsi"/>
        </w:rPr>
        <w:t>201</w:t>
      </w:r>
      <w:r w:rsidR="00F13097">
        <w:rPr>
          <w:rFonts w:asciiTheme="minorHAnsi" w:hAnsiTheme="minorHAnsi"/>
        </w:rPr>
        <w:t>6</w:t>
      </w:r>
      <w:r w:rsidR="00291951">
        <w:rPr>
          <w:rFonts w:asciiTheme="minorHAnsi" w:hAnsiTheme="minorHAnsi"/>
        </w:rPr>
        <w:t xml:space="preserve"> budget</w:t>
      </w:r>
      <w:r w:rsidR="00B83CEA">
        <w:rPr>
          <w:rFonts w:asciiTheme="minorHAnsi" w:hAnsiTheme="minorHAnsi"/>
        </w:rPr>
        <w:t>, and announcements of Discover Engineering Day volunteer opportunity, 2015 OCITE Scholarship recipient, Daniel Richards, and OCITE Winter Classic Bowling C</w:t>
      </w:r>
      <w:r w:rsidR="00931C93">
        <w:rPr>
          <w:rFonts w:asciiTheme="minorHAnsi" w:hAnsiTheme="minorHAnsi"/>
        </w:rPr>
        <w:t>hallenge</w:t>
      </w:r>
      <w:r w:rsidR="00B83CEA">
        <w:rPr>
          <w:rFonts w:asciiTheme="minorHAnsi" w:hAnsiTheme="minorHAnsi"/>
        </w:rPr>
        <w:t xml:space="preserve"> and Social benefiting the scholarship fund</w:t>
      </w:r>
      <w:r w:rsidR="00291951">
        <w:rPr>
          <w:rFonts w:asciiTheme="minorHAnsi" w:hAnsiTheme="minorHAnsi"/>
        </w:rPr>
        <w:t>.</w:t>
      </w:r>
      <w:r w:rsidR="00B83CEA">
        <w:rPr>
          <w:rFonts w:asciiTheme="minorHAnsi" w:hAnsiTheme="minorHAnsi"/>
        </w:rPr>
        <w:t xml:space="preserve">  A resolution of OCITE's support of </w:t>
      </w:r>
      <w:r w:rsidR="00931C93">
        <w:rPr>
          <w:rFonts w:asciiTheme="minorHAnsi" w:hAnsiTheme="minorHAnsi"/>
        </w:rPr>
        <w:t>both</w:t>
      </w:r>
      <w:r w:rsidR="00B83CEA">
        <w:rPr>
          <w:rFonts w:asciiTheme="minorHAnsi" w:hAnsiTheme="minorHAnsi"/>
        </w:rPr>
        <w:t xml:space="preserve"> City of Springfie</w:t>
      </w:r>
      <w:r w:rsidR="00931C93">
        <w:rPr>
          <w:rFonts w:asciiTheme="minorHAnsi" w:hAnsiTheme="minorHAnsi"/>
        </w:rPr>
        <w:t>ld</w:t>
      </w:r>
      <w:r w:rsidR="00291951">
        <w:rPr>
          <w:rFonts w:asciiTheme="minorHAnsi" w:hAnsiTheme="minorHAnsi"/>
        </w:rPr>
        <w:t xml:space="preserve"> </w:t>
      </w:r>
      <w:r w:rsidR="00931C93">
        <w:rPr>
          <w:rFonts w:asciiTheme="minorHAnsi" w:hAnsiTheme="minorHAnsi"/>
        </w:rPr>
        <w:t>sales tax initiatives was presented to Mr. Smith by OCITE Secretary, Steve Prange.</w:t>
      </w:r>
      <w:r w:rsidR="00961656">
        <w:rPr>
          <w:rFonts w:asciiTheme="minorHAnsi" w:hAnsiTheme="minorHAnsi"/>
        </w:rPr>
        <w:t xml:space="preserve">  </w:t>
      </w:r>
      <w:r w:rsidR="00291951">
        <w:rPr>
          <w:rFonts w:asciiTheme="minorHAnsi" w:hAnsiTheme="minorHAnsi"/>
        </w:rPr>
        <w:t xml:space="preserve">Below </w:t>
      </w:r>
      <w:r w:rsidR="00B83CEA">
        <w:rPr>
          <w:rFonts w:asciiTheme="minorHAnsi" w:hAnsiTheme="minorHAnsi"/>
        </w:rPr>
        <w:t>is an</w:t>
      </w:r>
      <w:r w:rsidR="00291951">
        <w:rPr>
          <w:rFonts w:asciiTheme="minorHAnsi" w:hAnsiTheme="minorHAnsi"/>
        </w:rPr>
        <w:t xml:space="preserve"> </w:t>
      </w:r>
      <w:r w:rsidR="00815653">
        <w:rPr>
          <w:rFonts w:asciiTheme="minorHAnsi" w:hAnsiTheme="minorHAnsi"/>
        </w:rPr>
        <w:t xml:space="preserve">informational </w:t>
      </w:r>
      <w:r w:rsidR="009901E5">
        <w:rPr>
          <w:rFonts w:asciiTheme="minorHAnsi" w:hAnsiTheme="minorHAnsi"/>
        </w:rPr>
        <w:t>s</w:t>
      </w:r>
      <w:r w:rsidR="00B83CEA">
        <w:rPr>
          <w:rFonts w:asciiTheme="minorHAnsi" w:hAnsiTheme="minorHAnsi"/>
        </w:rPr>
        <w:t>ummary</w:t>
      </w:r>
      <w:r w:rsidR="00815653">
        <w:rPr>
          <w:rFonts w:asciiTheme="minorHAnsi" w:hAnsiTheme="minorHAnsi"/>
        </w:rPr>
        <w:t xml:space="preserve"> related to </w:t>
      </w:r>
      <w:r w:rsidR="00961656">
        <w:rPr>
          <w:rFonts w:asciiTheme="minorHAnsi" w:hAnsiTheme="minorHAnsi"/>
        </w:rPr>
        <w:t xml:space="preserve">the </w:t>
      </w:r>
      <w:r w:rsidR="009901E5">
        <w:rPr>
          <w:rFonts w:asciiTheme="minorHAnsi" w:hAnsiTheme="minorHAnsi"/>
        </w:rPr>
        <w:t>January</w:t>
      </w:r>
      <w:r w:rsidR="00815653">
        <w:rPr>
          <w:rFonts w:asciiTheme="minorHAnsi" w:hAnsiTheme="minorHAnsi"/>
        </w:rPr>
        <w:t xml:space="preserve"> meeting</w:t>
      </w:r>
      <w:r w:rsidR="009901E5">
        <w:rPr>
          <w:rFonts w:asciiTheme="minorHAnsi" w:hAnsiTheme="minorHAnsi"/>
        </w:rPr>
        <w:t>:</w:t>
      </w:r>
      <w:r w:rsidR="00291951">
        <w:rPr>
          <w:rFonts w:asciiTheme="minorHAnsi" w:hAnsiTheme="minorHAnsi"/>
        </w:rPr>
        <w:t xml:space="preserve">    </w:t>
      </w:r>
    </w:p>
    <w:p w:rsidR="006C37F7" w:rsidRDefault="006C37F7" w:rsidP="006C37F7">
      <w:pPr>
        <w:ind w:left="720"/>
        <w:jc w:val="both"/>
        <w:rPr>
          <w:rFonts w:ascii="Calisto MT" w:hAnsi="Calisto MT"/>
        </w:rPr>
      </w:pPr>
    </w:p>
    <w:tbl>
      <w:tblPr>
        <w:tblStyle w:val="MediumShading1-Accent11"/>
        <w:tblW w:w="8931" w:type="dxa"/>
        <w:jc w:val="center"/>
        <w:tblBorders>
          <w:bottom w:val="none" w:sz="0" w:space="0" w:color="auto"/>
        </w:tblBorders>
        <w:tblLayout w:type="fixed"/>
        <w:tblLook w:val="04A0"/>
      </w:tblPr>
      <w:tblGrid>
        <w:gridCol w:w="1302"/>
        <w:gridCol w:w="1620"/>
        <w:gridCol w:w="1329"/>
        <w:gridCol w:w="2160"/>
        <w:gridCol w:w="990"/>
        <w:gridCol w:w="1530"/>
      </w:tblGrid>
      <w:tr w:rsidR="00335B19" w:rsidTr="00931C93">
        <w:trPr>
          <w:cnfStyle w:val="100000000000"/>
          <w:jc w:val="center"/>
        </w:trPr>
        <w:tc>
          <w:tcPr>
            <w:cnfStyle w:val="001000000000"/>
            <w:tcW w:w="1302" w:type="dxa"/>
            <w:tcBorders>
              <w:top w:val="none" w:sz="0" w:space="0" w:color="auto"/>
              <w:left w:val="none" w:sz="0" w:space="0" w:color="auto"/>
              <w:bottom w:val="none" w:sz="0" w:space="0" w:color="auto"/>
              <w:right w:val="none" w:sz="0" w:space="0" w:color="auto"/>
            </w:tcBorders>
            <w:vAlign w:val="center"/>
          </w:tcPr>
          <w:p w:rsidR="00335B19" w:rsidRPr="00B83CEA" w:rsidRDefault="00335B19" w:rsidP="00B83CEA">
            <w:pPr>
              <w:jc w:val="center"/>
              <w:rPr>
                <w:rFonts w:asciiTheme="minorHAnsi" w:hAnsiTheme="minorHAnsi"/>
                <w:sz w:val="18"/>
                <w:szCs w:val="18"/>
              </w:rPr>
            </w:pPr>
            <w:r w:rsidRPr="00B83CEA">
              <w:rPr>
                <w:rFonts w:asciiTheme="minorHAnsi" w:hAnsiTheme="minorHAnsi"/>
                <w:sz w:val="18"/>
                <w:szCs w:val="18"/>
              </w:rPr>
              <w:br w:type="page"/>
            </w:r>
            <w:r w:rsidR="00B83CEA" w:rsidRPr="00B83CEA">
              <w:rPr>
                <w:rFonts w:asciiTheme="minorHAnsi" w:hAnsiTheme="minorHAnsi"/>
                <w:sz w:val="18"/>
                <w:szCs w:val="18"/>
              </w:rPr>
              <w:t>Date</w:t>
            </w:r>
          </w:p>
        </w:tc>
        <w:tc>
          <w:tcPr>
            <w:tcW w:w="1620" w:type="dxa"/>
            <w:tcBorders>
              <w:top w:val="none" w:sz="0" w:space="0" w:color="auto"/>
              <w:left w:val="none" w:sz="0" w:space="0" w:color="auto"/>
              <w:bottom w:val="none" w:sz="0" w:space="0" w:color="auto"/>
              <w:right w:val="none" w:sz="0" w:space="0" w:color="auto"/>
            </w:tcBorders>
            <w:vAlign w:val="center"/>
          </w:tcPr>
          <w:p w:rsidR="00335B19" w:rsidRPr="00B83CEA" w:rsidRDefault="00335B19" w:rsidP="00CE5318">
            <w:pPr>
              <w:jc w:val="center"/>
              <w:cnfStyle w:val="100000000000"/>
              <w:rPr>
                <w:rFonts w:asciiTheme="minorHAnsi" w:hAnsiTheme="minorHAnsi"/>
                <w:sz w:val="18"/>
                <w:szCs w:val="18"/>
              </w:rPr>
            </w:pPr>
            <w:r w:rsidRPr="00B83CEA">
              <w:rPr>
                <w:rFonts w:asciiTheme="minorHAnsi" w:hAnsiTheme="minorHAnsi"/>
                <w:sz w:val="18"/>
                <w:szCs w:val="18"/>
              </w:rPr>
              <w:t>Location</w:t>
            </w:r>
          </w:p>
        </w:tc>
        <w:tc>
          <w:tcPr>
            <w:tcW w:w="1329" w:type="dxa"/>
            <w:tcBorders>
              <w:top w:val="none" w:sz="0" w:space="0" w:color="auto"/>
              <w:left w:val="none" w:sz="0" w:space="0" w:color="auto"/>
              <w:bottom w:val="none" w:sz="0" w:space="0" w:color="auto"/>
              <w:right w:val="none" w:sz="0" w:space="0" w:color="auto"/>
            </w:tcBorders>
            <w:vAlign w:val="center"/>
          </w:tcPr>
          <w:p w:rsidR="00335B19" w:rsidRPr="00B83CEA" w:rsidRDefault="00335B19" w:rsidP="00CE5318">
            <w:pPr>
              <w:jc w:val="center"/>
              <w:cnfStyle w:val="100000000000"/>
              <w:rPr>
                <w:rFonts w:asciiTheme="minorHAnsi" w:hAnsiTheme="minorHAnsi"/>
                <w:sz w:val="18"/>
                <w:szCs w:val="18"/>
              </w:rPr>
            </w:pPr>
            <w:r w:rsidRPr="00B83CEA">
              <w:rPr>
                <w:rFonts w:asciiTheme="minorHAnsi" w:hAnsiTheme="minorHAnsi"/>
                <w:sz w:val="18"/>
                <w:szCs w:val="18"/>
              </w:rPr>
              <w:t>Speaker</w:t>
            </w:r>
          </w:p>
        </w:tc>
        <w:tc>
          <w:tcPr>
            <w:tcW w:w="2160" w:type="dxa"/>
            <w:tcBorders>
              <w:top w:val="none" w:sz="0" w:space="0" w:color="auto"/>
              <w:left w:val="none" w:sz="0" w:space="0" w:color="auto"/>
              <w:bottom w:val="none" w:sz="0" w:space="0" w:color="auto"/>
              <w:right w:val="none" w:sz="0" w:space="0" w:color="auto"/>
            </w:tcBorders>
            <w:vAlign w:val="center"/>
          </w:tcPr>
          <w:p w:rsidR="00335B19" w:rsidRPr="00B83CEA" w:rsidRDefault="00335B19" w:rsidP="00CE5318">
            <w:pPr>
              <w:jc w:val="center"/>
              <w:cnfStyle w:val="100000000000"/>
              <w:rPr>
                <w:rFonts w:asciiTheme="minorHAnsi" w:hAnsiTheme="minorHAnsi"/>
                <w:sz w:val="18"/>
                <w:szCs w:val="18"/>
              </w:rPr>
            </w:pPr>
            <w:r w:rsidRPr="00B83CEA">
              <w:rPr>
                <w:rFonts w:asciiTheme="minorHAnsi" w:hAnsiTheme="minorHAnsi"/>
                <w:sz w:val="18"/>
                <w:szCs w:val="18"/>
              </w:rPr>
              <w:t>Topic</w:t>
            </w:r>
          </w:p>
        </w:tc>
        <w:tc>
          <w:tcPr>
            <w:tcW w:w="990" w:type="dxa"/>
            <w:tcBorders>
              <w:top w:val="none" w:sz="0" w:space="0" w:color="auto"/>
              <w:left w:val="none" w:sz="0" w:space="0" w:color="auto"/>
              <w:bottom w:val="none" w:sz="0" w:space="0" w:color="auto"/>
              <w:right w:val="none" w:sz="0" w:space="0" w:color="auto"/>
            </w:tcBorders>
            <w:vAlign w:val="center"/>
          </w:tcPr>
          <w:p w:rsidR="00335B19" w:rsidRPr="00B83CEA" w:rsidRDefault="00335B19" w:rsidP="00CE5318">
            <w:pPr>
              <w:jc w:val="center"/>
              <w:cnfStyle w:val="100000000000"/>
              <w:rPr>
                <w:rFonts w:asciiTheme="minorHAnsi" w:hAnsiTheme="minorHAnsi"/>
                <w:sz w:val="18"/>
                <w:szCs w:val="18"/>
              </w:rPr>
            </w:pPr>
            <w:r w:rsidRPr="00B83CEA">
              <w:rPr>
                <w:rFonts w:asciiTheme="minorHAnsi" w:hAnsiTheme="minorHAnsi"/>
                <w:sz w:val="18"/>
                <w:szCs w:val="18"/>
              </w:rPr>
              <w:t>PDHs Awarded</w:t>
            </w:r>
          </w:p>
        </w:tc>
        <w:tc>
          <w:tcPr>
            <w:tcW w:w="1530" w:type="dxa"/>
            <w:tcBorders>
              <w:top w:val="none" w:sz="0" w:space="0" w:color="auto"/>
              <w:left w:val="none" w:sz="0" w:space="0" w:color="auto"/>
              <w:bottom w:val="none" w:sz="0" w:space="0" w:color="auto"/>
              <w:right w:val="none" w:sz="0" w:space="0" w:color="auto"/>
            </w:tcBorders>
            <w:vAlign w:val="center"/>
          </w:tcPr>
          <w:p w:rsidR="00335B19" w:rsidRPr="00B83CEA" w:rsidRDefault="00335B19" w:rsidP="00CE5318">
            <w:pPr>
              <w:jc w:val="center"/>
              <w:cnfStyle w:val="100000000000"/>
              <w:rPr>
                <w:rFonts w:asciiTheme="minorHAnsi" w:hAnsiTheme="minorHAnsi"/>
                <w:sz w:val="18"/>
                <w:szCs w:val="18"/>
              </w:rPr>
            </w:pPr>
            <w:r w:rsidRPr="00B83CEA">
              <w:rPr>
                <w:rFonts w:asciiTheme="minorHAnsi" w:hAnsiTheme="minorHAnsi"/>
                <w:sz w:val="18"/>
                <w:szCs w:val="18"/>
              </w:rPr>
              <w:t>Attendance</w:t>
            </w:r>
          </w:p>
        </w:tc>
      </w:tr>
      <w:tr w:rsidR="00335B19" w:rsidTr="00931C93">
        <w:trPr>
          <w:cnfStyle w:val="000000100000"/>
          <w:trHeight w:val="601"/>
          <w:jc w:val="center"/>
        </w:trPr>
        <w:tc>
          <w:tcPr>
            <w:cnfStyle w:val="001000000000"/>
            <w:tcW w:w="1302" w:type="dxa"/>
            <w:tcBorders>
              <w:right w:val="none" w:sz="0" w:space="0" w:color="auto"/>
            </w:tcBorders>
            <w:vAlign w:val="center"/>
          </w:tcPr>
          <w:p w:rsidR="00335B19" w:rsidRPr="00B83CEA" w:rsidRDefault="00335B19" w:rsidP="00B83CEA">
            <w:pPr>
              <w:jc w:val="center"/>
              <w:rPr>
                <w:rFonts w:asciiTheme="minorHAnsi" w:hAnsiTheme="minorHAnsi"/>
                <w:b w:val="0"/>
                <w:sz w:val="16"/>
                <w:szCs w:val="16"/>
              </w:rPr>
            </w:pPr>
            <w:r w:rsidRPr="00B83CEA">
              <w:rPr>
                <w:rFonts w:asciiTheme="minorHAnsi" w:hAnsiTheme="minorHAnsi"/>
                <w:b w:val="0"/>
                <w:sz w:val="16"/>
                <w:szCs w:val="16"/>
              </w:rPr>
              <w:t>January 2</w:t>
            </w:r>
            <w:r w:rsidR="00B83CEA" w:rsidRPr="00B83CEA">
              <w:rPr>
                <w:rFonts w:asciiTheme="minorHAnsi" w:hAnsiTheme="minorHAnsi"/>
                <w:b w:val="0"/>
                <w:sz w:val="16"/>
                <w:szCs w:val="16"/>
              </w:rPr>
              <w:t>7</w:t>
            </w:r>
            <w:r w:rsidRPr="00B83CEA">
              <w:rPr>
                <w:rFonts w:asciiTheme="minorHAnsi" w:hAnsiTheme="minorHAnsi"/>
                <w:b w:val="0"/>
                <w:sz w:val="16"/>
                <w:szCs w:val="16"/>
              </w:rPr>
              <w:t xml:space="preserve"> </w:t>
            </w:r>
          </w:p>
        </w:tc>
        <w:tc>
          <w:tcPr>
            <w:tcW w:w="1620" w:type="dxa"/>
            <w:tcBorders>
              <w:left w:val="none" w:sz="0" w:space="0" w:color="auto"/>
              <w:right w:val="none" w:sz="0" w:space="0" w:color="auto"/>
            </w:tcBorders>
            <w:vAlign w:val="center"/>
          </w:tcPr>
          <w:p w:rsidR="00335B19" w:rsidRPr="00B83CEA" w:rsidRDefault="00B83CEA" w:rsidP="00CE5318">
            <w:pPr>
              <w:jc w:val="center"/>
              <w:cnfStyle w:val="000000100000"/>
              <w:rPr>
                <w:rFonts w:asciiTheme="minorHAnsi" w:hAnsiTheme="minorHAnsi"/>
                <w:sz w:val="16"/>
                <w:szCs w:val="16"/>
              </w:rPr>
            </w:pPr>
            <w:r>
              <w:rPr>
                <w:rFonts w:asciiTheme="minorHAnsi" w:hAnsiTheme="minorHAnsi"/>
                <w:sz w:val="16"/>
                <w:szCs w:val="16"/>
              </w:rPr>
              <w:t>Coyote's Adobe Cafe</w:t>
            </w:r>
          </w:p>
          <w:p w:rsidR="00335B19" w:rsidRPr="00B83CEA" w:rsidRDefault="00335B19" w:rsidP="00CE5318">
            <w:pPr>
              <w:jc w:val="center"/>
              <w:cnfStyle w:val="000000100000"/>
              <w:rPr>
                <w:rFonts w:asciiTheme="minorHAnsi" w:hAnsiTheme="minorHAnsi"/>
                <w:sz w:val="16"/>
                <w:szCs w:val="16"/>
              </w:rPr>
            </w:pPr>
            <w:r w:rsidRPr="00B83CEA">
              <w:rPr>
                <w:rFonts w:asciiTheme="minorHAnsi" w:hAnsiTheme="minorHAnsi"/>
                <w:sz w:val="16"/>
                <w:szCs w:val="16"/>
              </w:rPr>
              <w:t>Springfield, MO</w:t>
            </w:r>
          </w:p>
        </w:tc>
        <w:tc>
          <w:tcPr>
            <w:tcW w:w="1329" w:type="dxa"/>
            <w:tcBorders>
              <w:left w:val="none" w:sz="0" w:space="0" w:color="auto"/>
              <w:right w:val="none" w:sz="0" w:space="0" w:color="auto"/>
            </w:tcBorders>
            <w:vAlign w:val="center"/>
          </w:tcPr>
          <w:p w:rsidR="00335B19" w:rsidRPr="00B83CEA" w:rsidRDefault="00B83CEA" w:rsidP="00CE5318">
            <w:pPr>
              <w:jc w:val="center"/>
              <w:cnfStyle w:val="000000100000"/>
              <w:rPr>
                <w:rFonts w:asciiTheme="minorHAnsi" w:hAnsiTheme="minorHAnsi"/>
                <w:sz w:val="16"/>
                <w:szCs w:val="16"/>
              </w:rPr>
            </w:pPr>
            <w:r>
              <w:rPr>
                <w:rFonts w:asciiTheme="minorHAnsi" w:hAnsiTheme="minorHAnsi"/>
                <w:sz w:val="16"/>
                <w:szCs w:val="16"/>
              </w:rPr>
              <w:t>Dan Smith</w:t>
            </w:r>
          </w:p>
        </w:tc>
        <w:tc>
          <w:tcPr>
            <w:tcW w:w="2160" w:type="dxa"/>
            <w:tcBorders>
              <w:left w:val="none" w:sz="0" w:space="0" w:color="auto"/>
              <w:right w:val="none" w:sz="0" w:space="0" w:color="auto"/>
            </w:tcBorders>
            <w:vAlign w:val="center"/>
          </w:tcPr>
          <w:p w:rsidR="00335B19" w:rsidRPr="00B83CEA" w:rsidRDefault="00B83CEA" w:rsidP="00CE5318">
            <w:pPr>
              <w:jc w:val="center"/>
              <w:cnfStyle w:val="000000100000"/>
              <w:rPr>
                <w:rFonts w:asciiTheme="minorHAnsi" w:hAnsiTheme="minorHAnsi"/>
                <w:sz w:val="16"/>
                <w:szCs w:val="16"/>
              </w:rPr>
            </w:pPr>
            <w:r>
              <w:rPr>
                <w:rFonts w:asciiTheme="minorHAnsi" w:hAnsiTheme="minorHAnsi"/>
                <w:sz w:val="16"/>
                <w:szCs w:val="16"/>
              </w:rPr>
              <w:t>City of Springfield 1/4-Cent Capital Improvements and 1/8-Cent Transportation Sales Tax Programs</w:t>
            </w:r>
          </w:p>
        </w:tc>
        <w:tc>
          <w:tcPr>
            <w:tcW w:w="990" w:type="dxa"/>
            <w:tcBorders>
              <w:left w:val="none" w:sz="0" w:space="0" w:color="auto"/>
              <w:right w:val="none" w:sz="0" w:space="0" w:color="auto"/>
            </w:tcBorders>
            <w:vAlign w:val="center"/>
          </w:tcPr>
          <w:p w:rsidR="00335B19" w:rsidRPr="00B83CEA" w:rsidRDefault="00335B19" w:rsidP="00CE5318">
            <w:pPr>
              <w:jc w:val="center"/>
              <w:cnfStyle w:val="000000100000"/>
              <w:rPr>
                <w:rFonts w:asciiTheme="minorHAnsi" w:hAnsiTheme="minorHAnsi"/>
                <w:sz w:val="16"/>
                <w:szCs w:val="16"/>
              </w:rPr>
            </w:pPr>
            <w:r w:rsidRPr="00B83CEA">
              <w:rPr>
                <w:rFonts w:asciiTheme="minorHAnsi" w:hAnsiTheme="minorHAnsi"/>
                <w:sz w:val="16"/>
                <w:szCs w:val="16"/>
              </w:rPr>
              <w:t>0.5</w:t>
            </w:r>
          </w:p>
        </w:tc>
        <w:tc>
          <w:tcPr>
            <w:tcW w:w="1530" w:type="dxa"/>
            <w:tcBorders>
              <w:left w:val="none" w:sz="0" w:space="0" w:color="auto"/>
            </w:tcBorders>
            <w:vAlign w:val="center"/>
          </w:tcPr>
          <w:p w:rsidR="00335B19" w:rsidRPr="00B83CEA" w:rsidRDefault="006D2106" w:rsidP="006D2106">
            <w:pPr>
              <w:jc w:val="center"/>
              <w:cnfStyle w:val="000000100000"/>
              <w:rPr>
                <w:rFonts w:asciiTheme="minorHAnsi" w:hAnsiTheme="minorHAnsi"/>
                <w:sz w:val="16"/>
                <w:szCs w:val="16"/>
                <w:highlight w:val="yellow"/>
              </w:rPr>
            </w:pPr>
            <w:r>
              <w:rPr>
                <w:rFonts w:asciiTheme="minorHAnsi" w:hAnsiTheme="minorHAnsi"/>
                <w:sz w:val="16"/>
                <w:szCs w:val="16"/>
              </w:rPr>
              <w:t>2</w:t>
            </w:r>
            <w:r w:rsidR="00BD63D2" w:rsidRPr="00B83CEA">
              <w:rPr>
                <w:rFonts w:asciiTheme="minorHAnsi" w:hAnsiTheme="minorHAnsi"/>
                <w:sz w:val="16"/>
                <w:szCs w:val="16"/>
              </w:rPr>
              <w:t>7</w:t>
            </w:r>
          </w:p>
        </w:tc>
      </w:tr>
    </w:tbl>
    <w:p w:rsidR="006C37F7" w:rsidRDefault="009901E5" w:rsidP="009901E5">
      <w:pPr>
        <w:rPr>
          <w:rFonts w:asciiTheme="minorHAnsi" w:hAnsiTheme="minorHAnsi"/>
          <w:b/>
          <w:sz w:val="28"/>
          <w:szCs w:val="28"/>
        </w:rPr>
      </w:pPr>
      <w:r w:rsidRPr="006D2106">
        <w:rPr>
          <w:rFonts w:asciiTheme="minorHAnsi" w:hAnsiTheme="minorHAnsi"/>
          <w:b/>
          <w:sz w:val="28"/>
          <w:szCs w:val="28"/>
        </w:rPr>
        <w:tab/>
      </w:r>
    </w:p>
    <w:p w:rsidR="009901E5" w:rsidRPr="006D2106" w:rsidRDefault="006C37F7" w:rsidP="009901E5">
      <w:pPr>
        <w:rPr>
          <w:rFonts w:asciiTheme="minorHAnsi" w:hAnsiTheme="minorHAnsi"/>
          <w:b/>
          <w:sz w:val="28"/>
          <w:szCs w:val="28"/>
        </w:rPr>
      </w:pPr>
      <w:r>
        <w:rPr>
          <w:rFonts w:asciiTheme="minorHAnsi" w:hAnsiTheme="minorHAnsi"/>
          <w:b/>
          <w:sz w:val="28"/>
          <w:szCs w:val="28"/>
        </w:rPr>
        <w:tab/>
      </w:r>
      <w:r w:rsidR="009901E5" w:rsidRPr="006D2106">
        <w:rPr>
          <w:rFonts w:asciiTheme="minorHAnsi" w:hAnsiTheme="minorHAnsi"/>
          <w:b/>
          <w:sz w:val="28"/>
          <w:szCs w:val="28"/>
        </w:rPr>
        <w:t>March</w:t>
      </w:r>
    </w:p>
    <w:p w:rsidR="00195994" w:rsidRPr="00195994" w:rsidRDefault="009901E5" w:rsidP="00961656">
      <w:pPr>
        <w:ind w:left="720"/>
        <w:jc w:val="both"/>
        <w:rPr>
          <w:rFonts w:asciiTheme="minorHAnsi" w:hAnsiTheme="minorHAnsi"/>
        </w:rPr>
      </w:pPr>
      <w:r w:rsidRPr="009901E5">
        <w:rPr>
          <w:rFonts w:asciiTheme="minorHAnsi" w:hAnsiTheme="minorHAnsi"/>
        </w:rPr>
        <w:t xml:space="preserve">The next </w:t>
      </w:r>
      <w:r w:rsidR="006D2106">
        <w:rPr>
          <w:rFonts w:asciiTheme="minorHAnsi" w:hAnsiTheme="minorHAnsi"/>
        </w:rPr>
        <w:t>c</w:t>
      </w:r>
      <w:r w:rsidRPr="009901E5">
        <w:rPr>
          <w:rFonts w:asciiTheme="minorHAnsi" w:hAnsiTheme="minorHAnsi"/>
        </w:rPr>
        <w:t xml:space="preserve">hapter meeting was held on </w:t>
      </w:r>
      <w:r w:rsidR="006D2106">
        <w:rPr>
          <w:rFonts w:asciiTheme="minorHAnsi" w:hAnsiTheme="minorHAnsi"/>
        </w:rPr>
        <w:t>March</w:t>
      </w:r>
      <w:r w:rsidRPr="009901E5">
        <w:rPr>
          <w:rFonts w:asciiTheme="minorHAnsi" w:hAnsiTheme="minorHAnsi"/>
        </w:rPr>
        <w:t xml:space="preserve"> 2</w:t>
      </w:r>
      <w:r w:rsidR="006D2106">
        <w:rPr>
          <w:rFonts w:asciiTheme="minorHAnsi" w:hAnsiTheme="minorHAnsi"/>
        </w:rPr>
        <w:t>2</w:t>
      </w:r>
      <w:r w:rsidRPr="009901E5">
        <w:rPr>
          <w:rFonts w:asciiTheme="minorHAnsi" w:hAnsiTheme="minorHAnsi"/>
        </w:rPr>
        <w:t xml:space="preserve"> </w:t>
      </w:r>
      <w:r w:rsidR="006D2106">
        <w:rPr>
          <w:rFonts w:asciiTheme="minorHAnsi" w:hAnsiTheme="minorHAnsi"/>
        </w:rPr>
        <w:t>a</w:t>
      </w:r>
      <w:r w:rsidRPr="009901E5">
        <w:rPr>
          <w:rFonts w:asciiTheme="minorHAnsi" w:hAnsiTheme="minorHAnsi"/>
        </w:rPr>
        <w:t xml:space="preserve">t </w:t>
      </w:r>
      <w:r w:rsidR="00BD63D2">
        <w:rPr>
          <w:rFonts w:asciiTheme="minorHAnsi" w:hAnsiTheme="minorHAnsi"/>
        </w:rPr>
        <w:t>Cantina Laredo</w:t>
      </w:r>
      <w:r w:rsidR="006D2106">
        <w:rPr>
          <w:rFonts w:asciiTheme="minorHAnsi" w:hAnsiTheme="minorHAnsi"/>
        </w:rPr>
        <w:t xml:space="preserve"> in Springfield</w:t>
      </w:r>
      <w:r w:rsidRPr="009901E5">
        <w:rPr>
          <w:rFonts w:asciiTheme="minorHAnsi" w:hAnsiTheme="minorHAnsi"/>
        </w:rPr>
        <w:t xml:space="preserve">.  </w:t>
      </w:r>
      <w:r w:rsidR="006D2106">
        <w:rPr>
          <w:rFonts w:asciiTheme="minorHAnsi" w:hAnsiTheme="minorHAnsi"/>
        </w:rPr>
        <w:t>Marc Thornsberry</w:t>
      </w:r>
      <w:r w:rsidRPr="009901E5">
        <w:rPr>
          <w:rFonts w:asciiTheme="minorHAnsi" w:hAnsiTheme="minorHAnsi"/>
        </w:rPr>
        <w:t xml:space="preserve">, </w:t>
      </w:r>
      <w:r w:rsidR="006D2106">
        <w:rPr>
          <w:rFonts w:asciiTheme="minorHAnsi" w:hAnsiTheme="minorHAnsi"/>
        </w:rPr>
        <w:t>Safety and Mobility Engineer with Federal Highway Administration</w:t>
      </w:r>
      <w:r w:rsidR="00BD63D2">
        <w:rPr>
          <w:rFonts w:asciiTheme="minorHAnsi" w:hAnsiTheme="minorHAnsi"/>
        </w:rPr>
        <w:t xml:space="preserve">, </w:t>
      </w:r>
      <w:r w:rsidRPr="009901E5">
        <w:rPr>
          <w:rFonts w:asciiTheme="minorHAnsi" w:hAnsiTheme="minorHAnsi"/>
        </w:rPr>
        <w:t xml:space="preserve">presented </w:t>
      </w:r>
      <w:r w:rsidR="00BD63D2">
        <w:rPr>
          <w:rFonts w:asciiTheme="minorHAnsi" w:hAnsiTheme="minorHAnsi"/>
        </w:rPr>
        <w:t xml:space="preserve">an update </w:t>
      </w:r>
      <w:r w:rsidR="006D2106">
        <w:rPr>
          <w:rFonts w:asciiTheme="minorHAnsi" w:hAnsiTheme="minorHAnsi"/>
        </w:rPr>
        <w:t>of the FHWA Missouri Division Program</w:t>
      </w:r>
      <w:r>
        <w:rPr>
          <w:rFonts w:asciiTheme="minorHAnsi" w:hAnsiTheme="minorHAnsi"/>
        </w:rPr>
        <w:t xml:space="preserve">.  </w:t>
      </w:r>
      <w:r w:rsidR="006D2106">
        <w:rPr>
          <w:rFonts w:asciiTheme="minorHAnsi" w:hAnsiTheme="minorHAnsi"/>
        </w:rPr>
        <w:t xml:space="preserve">Other keys items </w:t>
      </w:r>
      <w:r w:rsidR="006D2106">
        <w:rPr>
          <w:rFonts w:asciiTheme="minorHAnsi" w:hAnsiTheme="minorHAnsi"/>
        </w:rPr>
        <w:lastRenderedPageBreak/>
        <w:t xml:space="preserve">discussed include </w:t>
      </w:r>
      <w:r w:rsidR="00931C93">
        <w:rPr>
          <w:rFonts w:asciiTheme="minorHAnsi" w:hAnsiTheme="minorHAnsi"/>
        </w:rPr>
        <w:t>announcement of the Missouri State University Engineering Student Poster Competition, MOVITE Spring Meeting in Wichita, and 2016 OCITE Technical Seminar.</w:t>
      </w:r>
      <w:r w:rsidR="00961656">
        <w:rPr>
          <w:rFonts w:asciiTheme="minorHAnsi" w:hAnsiTheme="minorHAnsi"/>
        </w:rPr>
        <w:t xml:space="preserve">  </w:t>
      </w:r>
      <w:r w:rsidR="00931C93">
        <w:rPr>
          <w:rFonts w:asciiTheme="minorHAnsi" w:hAnsiTheme="minorHAnsi"/>
        </w:rPr>
        <w:t xml:space="preserve">Below is an informational summary </w:t>
      </w:r>
      <w:r w:rsidR="00195994" w:rsidRPr="00195994">
        <w:rPr>
          <w:rFonts w:asciiTheme="minorHAnsi" w:hAnsiTheme="minorHAnsi"/>
        </w:rPr>
        <w:t xml:space="preserve">related to </w:t>
      </w:r>
      <w:r w:rsidR="00961656">
        <w:rPr>
          <w:rFonts w:asciiTheme="minorHAnsi" w:hAnsiTheme="minorHAnsi"/>
        </w:rPr>
        <w:t xml:space="preserve">the </w:t>
      </w:r>
      <w:r w:rsidR="004133EC">
        <w:rPr>
          <w:rFonts w:asciiTheme="minorHAnsi" w:hAnsiTheme="minorHAnsi"/>
        </w:rPr>
        <w:t>March</w:t>
      </w:r>
      <w:r w:rsidR="00195994" w:rsidRPr="00195994">
        <w:rPr>
          <w:rFonts w:asciiTheme="minorHAnsi" w:hAnsiTheme="minorHAnsi"/>
        </w:rPr>
        <w:t xml:space="preserve"> meeting:     </w:t>
      </w:r>
    </w:p>
    <w:p w:rsidR="00195994" w:rsidRDefault="00195994" w:rsidP="00195994">
      <w:pPr>
        <w:rPr>
          <w:rFonts w:ascii="Calisto MT" w:hAnsi="Calisto MT"/>
        </w:rPr>
      </w:pPr>
    </w:p>
    <w:tbl>
      <w:tblPr>
        <w:tblStyle w:val="MediumShading1-Accent11"/>
        <w:tblW w:w="8931" w:type="dxa"/>
        <w:jc w:val="center"/>
        <w:tblLayout w:type="fixed"/>
        <w:tblLook w:val="04A0"/>
      </w:tblPr>
      <w:tblGrid>
        <w:gridCol w:w="1302"/>
        <w:gridCol w:w="1620"/>
        <w:gridCol w:w="1329"/>
        <w:gridCol w:w="2160"/>
        <w:gridCol w:w="990"/>
        <w:gridCol w:w="1530"/>
      </w:tblGrid>
      <w:tr w:rsidR="00335B19" w:rsidTr="00335B19">
        <w:trPr>
          <w:cnfStyle w:val="100000000000"/>
          <w:jc w:val="center"/>
        </w:trPr>
        <w:tc>
          <w:tcPr>
            <w:cnfStyle w:val="001000000000"/>
            <w:tcW w:w="1302" w:type="dxa"/>
            <w:vAlign w:val="center"/>
          </w:tcPr>
          <w:p w:rsidR="00335B19" w:rsidRPr="00931C93" w:rsidRDefault="00335B19" w:rsidP="00931C93">
            <w:pPr>
              <w:jc w:val="center"/>
              <w:rPr>
                <w:rFonts w:asciiTheme="minorHAnsi" w:hAnsiTheme="minorHAnsi"/>
                <w:sz w:val="18"/>
                <w:szCs w:val="18"/>
              </w:rPr>
            </w:pPr>
            <w:r w:rsidRPr="00931C93">
              <w:rPr>
                <w:rFonts w:asciiTheme="minorHAnsi" w:hAnsiTheme="minorHAnsi"/>
              </w:rPr>
              <w:br w:type="page"/>
            </w:r>
            <w:r w:rsidR="00931C93">
              <w:rPr>
                <w:rFonts w:asciiTheme="minorHAnsi" w:hAnsiTheme="minorHAnsi"/>
                <w:sz w:val="18"/>
                <w:szCs w:val="18"/>
              </w:rPr>
              <w:t>Date</w:t>
            </w:r>
          </w:p>
        </w:tc>
        <w:tc>
          <w:tcPr>
            <w:tcW w:w="1620" w:type="dxa"/>
            <w:vAlign w:val="center"/>
          </w:tcPr>
          <w:p w:rsidR="00335B19" w:rsidRPr="00931C93" w:rsidRDefault="00335B19" w:rsidP="00CE5318">
            <w:pPr>
              <w:jc w:val="center"/>
              <w:cnfStyle w:val="100000000000"/>
              <w:rPr>
                <w:rFonts w:asciiTheme="minorHAnsi" w:hAnsiTheme="minorHAnsi"/>
                <w:sz w:val="18"/>
                <w:szCs w:val="18"/>
              </w:rPr>
            </w:pPr>
            <w:r w:rsidRPr="00931C93">
              <w:rPr>
                <w:rFonts w:asciiTheme="minorHAnsi" w:hAnsiTheme="minorHAnsi"/>
                <w:sz w:val="18"/>
                <w:szCs w:val="18"/>
              </w:rPr>
              <w:t>Location</w:t>
            </w:r>
          </w:p>
        </w:tc>
        <w:tc>
          <w:tcPr>
            <w:tcW w:w="1329" w:type="dxa"/>
            <w:vAlign w:val="center"/>
          </w:tcPr>
          <w:p w:rsidR="00335B19" w:rsidRPr="00931C93" w:rsidRDefault="00335B19" w:rsidP="00CE5318">
            <w:pPr>
              <w:jc w:val="center"/>
              <w:cnfStyle w:val="100000000000"/>
              <w:rPr>
                <w:rFonts w:asciiTheme="minorHAnsi" w:hAnsiTheme="minorHAnsi"/>
                <w:sz w:val="18"/>
                <w:szCs w:val="18"/>
              </w:rPr>
            </w:pPr>
            <w:r w:rsidRPr="00931C93">
              <w:rPr>
                <w:rFonts w:asciiTheme="minorHAnsi" w:hAnsiTheme="minorHAnsi"/>
                <w:sz w:val="18"/>
                <w:szCs w:val="18"/>
              </w:rPr>
              <w:t>Speaker</w:t>
            </w:r>
          </w:p>
        </w:tc>
        <w:tc>
          <w:tcPr>
            <w:tcW w:w="2160" w:type="dxa"/>
            <w:vAlign w:val="center"/>
          </w:tcPr>
          <w:p w:rsidR="00335B19" w:rsidRPr="00931C93" w:rsidRDefault="00335B19" w:rsidP="00CE5318">
            <w:pPr>
              <w:jc w:val="center"/>
              <w:cnfStyle w:val="100000000000"/>
              <w:rPr>
                <w:rFonts w:asciiTheme="minorHAnsi" w:hAnsiTheme="minorHAnsi"/>
                <w:sz w:val="18"/>
                <w:szCs w:val="18"/>
              </w:rPr>
            </w:pPr>
            <w:r w:rsidRPr="00931C93">
              <w:rPr>
                <w:rFonts w:asciiTheme="minorHAnsi" w:hAnsiTheme="minorHAnsi"/>
                <w:sz w:val="18"/>
                <w:szCs w:val="18"/>
              </w:rPr>
              <w:t>Topic</w:t>
            </w:r>
          </w:p>
        </w:tc>
        <w:tc>
          <w:tcPr>
            <w:tcW w:w="990" w:type="dxa"/>
            <w:vAlign w:val="center"/>
          </w:tcPr>
          <w:p w:rsidR="00335B19" w:rsidRPr="00931C93" w:rsidRDefault="00335B19" w:rsidP="00CE5318">
            <w:pPr>
              <w:jc w:val="center"/>
              <w:cnfStyle w:val="100000000000"/>
              <w:rPr>
                <w:rFonts w:asciiTheme="minorHAnsi" w:hAnsiTheme="minorHAnsi"/>
                <w:sz w:val="18"/>
                <w:szCs w:val="18"/>
              </w:rPr>
            </w:pPr>
            <w:r w:rsidRPr="00931C93">
              <w:rPr>
                <w:rFonts w:asciiTheme="minorHAnsi" w:hAnsiTheme="minorHAnsi"/>
                <w:sz w:val="18"/>
                <w:szCs w:val="18"/>
              </w:rPr>
              <w:t>PDHs Awarded</w:t>
            </w:r>
          </w:p>
        </w:tc>
        <w:tc>
          <w:tcPr>
            <w:tcW w:w="1530" w:type="dxa"/>
            <w:vAlign w:val="center"/>
          </w:tcPr>
          <w:p w:rsidR="00335B19" w:rsidRPr="00931C93" w:rsidRDefault="00335B19" w:rsidP="00CE5318">
            <w:pPr>
              <w:jc w:val="center"/>
              <w:cnfStyle w:val="100000000000"/>
              <w:rPr>
                <w:rFonts w:asciiTheme="minorHAnsi" w:hAnsiTheme="minorHAnsi"/>
                <w:sz w:val="18"/>
                <w:szCs w:val="18"/>
              </w:rPr>
            </w:pPr>
            <w:r w:rsidRPr="00931C93">
              <w:rPr>
                <w:rFonts w:asciiTheme="minorHAnsi" w:hAnsiTheme="minorHAnsi"/>
                <w:sz w:val="18"/>
                <w:szCs w:val="18"/>
              </w:rPr>
              <w:t>Attendance</w:t>
            </w:r>
          </w:p>
        </w:tc>
      </w:tr>
      <w:tr w:rsidR="00335B19" w:rsidTr="00335B19">
        <w:trPr>
          <w:cnfStyle w:val="000000100000"/>
          <w:trHeight w:val="601"/>
          <w:jc w:val="center"/>
        </w:trPr>
        <w:tc>
          <w:tcPr>
            <w:cnfStyle w:val="001000000000"/>
            <w:tcW w:w="1302" w:type="dxa"/>
            <w:vAlign w:val="center"/>
          </w:tcPr>
          <w:p w:rsidR="00335B19" w:rsidRPr="00931C93" w:rsidRDefault="00335B19" w:rsidP="00931C93">
            <w:pPr>
              <w:jc w:val="center"/>
              <w:rPr>
                <w:rFonts w:asciiTheme="minorHAnsi" w:hAnsiTheme="minorHAnsi"/>
                <w:b w:val="0"/>
                <w:sz w:val="16"/>
                <w:szCs w:val="16"/>
              </w:rPr>
            </w:pPr>
            <w:r w:rsidRPr="00931C93">
              <w:rPr>
                <w:rFonts w:asciiTheme="minorHAnsi" w:hAnsiTheme="minorHAnsi"/>
                <w:b w:val="0"/>
                <w:sz w:val="16"/>
                <w:szCs w:val="16"/>
              </w:rPr>
              <w:t>March 2</w:t>
            </w:r>
            <w:r w:rsidR="00931C93" w:rsidRPr="00931C93">
              <w:rPr>
                <w:rFonts w:asciiTheme="minorHAnsi" w:hAnsiTheme="minorHAnsi"/>
                <w:b w:val="0"/>
                <w:sz w:val="16"/>
                <w:szCs w:val="16"/>
              </w:rPr>
              <w:t>2</w:t>
            </w:r>
            <w:r w:rsidRPr="00931C93">
              <w:rPr>
                <w:rFonts w:asciiTheme="minorHAnsi" w:hAnsiTheme="minorHAnsi"/>
                <w:b w:val="0"/>
                <w:sz w:val="16"/>
                <w:szCs w:val="16"/>
              </w:rPr>
              <w:t xml:space="preserve">  </w:t>
            </w:r>
          </w:p>
        </w:tc>
        <w:tc>
          <w:tcPr>
            <w:tcW w:w="1620" w:type="dxa"/>
            <w:vAlign w:val="center"/>
          </w:tcPr>
          <w:p w:rsidR="00335B19" w:rsidRPr="00931C93" w:rsidRDefault="00910878" w:rsidP="00CE5318">
            <w:pPr>
              <w:jc w:val="center"/>
              <w:cnfStyle w:val="000000100000"/>
              <w:rPr>
                <w:rFonts w:asciiTheme="minorHAnsi" w:hAnsiTheme="minorHAnsi"/>
                <w:sz w:val="16"/>
                <w:szCs w:val="16"/>
              </w:rPr>
            </w:pPr>
            <w:r w:rsidRPr="00931C93">
              <w:rPr>
                <w:rFonts w:asciiTheme="minorHAnsi" w:hAnsiTheme="minorHAnsi"/>
                <w:sz w:val="16"/>
                <w:szCs w:val="16"/>
              </w:rPr>
              <w:t>Can</w:t>
            </w:r>
            <w:r w:rsidR="00931C93">
              <w:rPr>
                <w:rFonts w:asciiTheme="minorHAnsi" w:hAnsiTheme="minorHAnsi"/>
                <w:sz w:val="16"/>
                <w:szCs w:val="16"/>
              </w:rPr>
              <w:t>t</w:t>
            </w:r>
            <w:r w:rsidRPr="00931C93">
              <w:rPr>
                <w:rFonts w:asciiTheme="minorHAnsi" w:hAnsiTheme="minorHAnsi"/>
                <w:sz w:val="16"/>
                <w:szCs w:val="16"/>
              </w:rPr>
              <w:t>ina Laredo</w:t>
            </w:r>
          </w:p>
          <w:p w:rsidR="00335B19" w:rsidRPr="00931C93" w:rsidRDefault="00335B19" w:rsidP="00CE5318">
            <w:pPr>
              <w:jc w:val="center"/>
              <w:cnfStyle w:val="000000100000"/>
              <w:rPr>
                <w:rFonts w:asciiTheme="minorHAnsi" w:hAnsiTheme="minorHAnsi"/>
                <w:sz w:val="16"/>
                <w:szCs w:val="16"/>
              </w:rPr>
            </w:pPr>
            <w:r w:rsidRPr="00931C93">
              <w:rPr>
                <w:rFonts w:asciiTheme="minorHAnsi" w:hAnsiTheme="minorHAnsi"/>
                <w:sz w:val="16"/>
                <w:szCs w:val="16"/>
              </w:rPr>
              <w:t>Springfield, MO</w:t>
            </w:r>
          </w:p>
        </w:tc>
        <w:tc>
          <w:tcPr>
            <w:tcW w:w="1329" w:type="dxa"/>
            <w:vAlign w:val="center"/>
          </w:tcPr>
          <w:p w:rsidR="00335B19" w:rsidRPr="00931C93" w:rsidRDefault="00931C93" w:rsidP="00CE5318">
            <w:pPr>
              <w:jc w:val="center"/>
              <w:cnfStyle w:val="000000100000"/>
              <w:rPr>
                <w:rFonts w:asciiTheme="minorHAnsi" w:hAnsiTheme="minorHAnsi"/>
                <w:sz w:val="16"/>
                <w:szCs w:val="16"/>
              </w:rPr>
            </w:pPr>
            <w:r>
              <w:rPr>
                <w:rFonts w:asciiTheme="minorHAnsi" w:hAnsiTheme="minorHAnsi"/>
                <w:sz w:val="16"/>
                <w:szCs w:val="16"/>
              </w:rPr>
              <w:t>Marc Thornsberry</w:t>
            </w:r>
          </w:p>
        </w:tc>
        <w:tc>
          <w:tcPr>
            <w:tcW w:w="2160" w:type="dxa"/>
            <w:vAlign w:val="center"/>
          </w:tcPr>
          <w:p w:rsidR="00335B19" w:rsidRPr="00931C93" w:rsidRDefault="00931C93" w:rsidP="00CE5318">
            <w:pPr>
              <w:jc w:val="center"/>
              <w:cnfStyle w:val="000000100000"/>
              <w:rPr>
                <w:rFonts w:asciiTheme="minorHAnsi" w:hAnsiTheme="minorHAnsi"/>
                <w:sz w:val="16"/>
                <w:szCs w:val="16"/>
              </w:rPr>
            </w:pPr>
            <w:r>
              <w:rPr>
                <w:rFonts w:asciiTheme="minorHAnsi" w:hAnsiTheme="minorHAnsi"/>
                <w:sz w:val="16"/>
                <w:szCs w:val="16"/>
              </w:rPr>
              <w:t>FHWA Missouri Division Program Update</w:t>
            </w:r>
          </w:p>
        </w:tc>
        <w:tc>
          <w:tcPr>
            <w:tcW w:w="990" w:type="dxa"/>
            <w:vAlign w:val="center"/>
          </w:tcPr>
          <w:p w:rsidR="00335B19" w:rsidRPr="00931C93" w:rsidRDefault="00335B19" w:rsidP="00CE5318">
            <w:pPr>
              <w:jc w:val="center"/>
              <w:cnfStyle w:val="000000100000"/>
              <w:rPr>
                <w:rFonts w:asciiTheme="minorHAnsi" w:hAnsiTheme="minorHAnsi"/>
                <w:sz w:val="16"/>
                <w:szCs w:val="16"/>
              </w:rPr>
            </w:pPr>
            <w:r w:rsidRPr="00931C93">
              <w:rPr>
                <w:rFonts w:asciiTheme="minorHAnsi" w:hAnsiTheme="minorHAnsi"/>
                <w:sz w:val="16"/>
                <w:szCs w:val="16"/>
              </w:rPr>
              <w:t>0.5</w:t>
            </w:r>
          </w:p>
        </w:tc>
        <w:tc>
          <w:tcPr>
            <w:tcW w:w="1530" w:type="dxa"/>
            <w:vAlign w:val="center"/>
          </w:tcPr>
          <w:p w:rsidR="00335B19" w:rsidRPr="00931C93" w:rsidRDefault="00931C93" w:rsidP="00335B19">
            <w:pPr>
              <w:jc w:val="center"/>
              <w:cnfStyle w:val="000000100000"/>
              <w:rPr>
                <w:rFonts w:asciiTheme="minorHAnsi" w:hAnsiTheme="minorHAnsi"/>
                <w:sz w:val="16"/>
                <w:szCs w:val="16"/>
                <w:highlight w:val="yellow"/>
              </w:rPr>
            </w:pPr>
            <w:r w:rsidRPr="00931C93">
              <w:rPr>
                <w:rFonts w:asciiTheme="minorHAnsi" w:hAnsiTheme="minorHAnsi"/>
                <w:sz w:val="16"/>
                <w:szCs w:val="16"/>
              </w:rPr>
              <w:t>32</w:t>
            </w:r>
          </w:p>
        </w:tc>
      </w:tr>
    </w:tbl>
    <w:p w:rsidR="00195994" w:rsidRDefault="00195994" w:rsidP="00195994">
      <w:pPr>
        <w:rPr>
          <w:rFonts w:ascii="Calisto MT" w:hAnsi="Calisto MT"/>
        </w:rPr>
      </w:pPr>
    </w:p>
    <w:p w:rsidR="00195994" w:rsidRPr="00931C93" w:rsidRDefault="00961656" w:rsidP="004133EC">
      <w:pPr>
        <w:ind w:firstLine="720"/>
        <w:rPr>
          <w:rFonts w:asciiTheme="minorHAnsi" w:hAnsiTheme="minorHAnsi"/>
          <w:b/>
          <w:sz w:val="28"/>
          <w:szCs w:val="28"/>
        </w:rPr>
      </w:pPr>
      <w:r>
        <w:rPr>
          <w:rFonts w:asciiTheme="minorHAnsi" w:hAnsiTheme="minorHAnsi"/>
          <w:b/>
          <w:sz w:val="28"/>
          <w:szCs w:val="28"/>
        </w:rPr>
        <w:t>May</w:t>
      </w:r>
    </w:p>
    <w:p w:rsidR="00D93005" w:rsidRPr="009E6C9E" w:rsidRDefault="004133EC" w:rsidP="00DF16DA">
      <w:pPr>
        <w:ind w:left="720"/>
        <w:jc w:val="both"/>
        <w:rPr>
          <w:rFonts w:ascii="Calisto MT" w:hAnsi="Calisto MT"/>
        </w:rPr>
      </w:pPr>
      <w:r w:rsidRPr="009E6C9E">
        <w:rPr>
          <w:rFonts w:asciiTheme="minorHAnsi" w:hAnsiTheme="minorHAnsi"/>
        </w:rPr>
        <w:t xml:space="preserve">The May </w:t>
      </w:r>
      <w:r w:rsidR="00961656">
        <w:rPr>
          <w:rFonts w:asciiTheme="minorHAnsi" w:hAnsiTheme="minorHAnsi"/>
        </w:rPr>
        <w:t>c</w:t>
      </w:r>
      <w:r w:rsidRPr="009E6C9E">
        <w:rPr>
          <w:rFonts w:asciiTheme="minorHAnsi" w:hAnsiTheme="minorHAnsi"/>
        </w:rPr>
        <w:t xml:space="preserve">hapter meeting </w:t>
      </w:r>
      <w:r w:rsidR="00BD63D2" w:rsidRPr="009E6C9E">
        <w:rPr>
          <w:rFonts w:asciiTheme="minorHAnsi" w:hAnsiTheme="minorHAnsi"/>
        </w:rPr>
        <w:t>was he</w:t>
      </w:r>
      <w:r w:rsidR="00961656">
        <w:rPr>
          <w:rFonts w:asciiTheme="minorHAnsi" w:hAnsiTheme="minorHAnsi"/>
        </w:rPr>
        <w:t>l</w:t>
      </w:r>
      <w:r w:rsidR="00BD63D2" w:rsidRPr="009E6C9E">
        <w:rPr>
          <w:rFonts w:asciiTheme="minorHAnsi" w:hAnsiTheme="minorHAnsi"/>
        </w:rPr>
        <w:t xml:space="preserve">d at </w:t>
      </w:r>
      <w:r w:rsidR="00961656">
        <w:rPr>
          <w:rFonts w:asciiTheme="minorHAnsi" w:hAnsiTheme="minorHAnsi"/>
        </w:rPr>
        <w:t>Avanzare Italian Dining in Springfield</w:t>
      </w:r>
      <w:r w:rsidRPr="009E6C9E">
        <w:rPr>
          <w:rFonts w:asciiTheme="minorHAnsi" w:hAnsiTheme="minorHAnsi"/>
        </w:rPr>
        <w:t xml:space="preserve">.  </w:t>
      </w:r>
      <w:r w:rsidR="00961656">
        <w:rPr>
          <w:rFonts w:asciiTheme="minorHAnsi" w:hAnsiTheme="minorHAnsi"/>
        </w:rPr>
        <w:t>Adam Humphrey, Assistant Administrator with the Greene County Highway Department</w:t>
      </w:r>
      <w:r w:rsidR="004F495C">
        <w:rPr>
          <w:rFonts w:asciiTheme="minorHAnsi" w:hAnsiTheme="minorHAnsi"/>
        </w:rPr>
        <w:t>,</w:t>
      </w:r>
      <w:r w:rsidR="00961656">
        <w:rPr>
          <w:rFonts w:asciiTheme="minorHAnsi" w:hAnsiTheme="minorHAnsi"/>
        </w:rPr>
        <w:t xml:space="preserve"> presented on the Kansas Expressway Extension project.  Other items discussed include a recap of the MSU Engineering Student Poster Competition and MOVITE Spring Meeting, the call for abstracts for the MOVITE Fall Meeting, the OCITE Technical Seminar, and several professional development opportunities.</w:t>
      </w:r>
      <w:r w:rsidR="00AB2A84" w:rsidRPr="009E6C9E">
        <w:rPr>
          <w:rFonts w:asciiTheme="minorHAnsi" w:hAnsiTheme="minorHAnsi"/>
        </w:rPr>
        <w:t xml:space="preserve">  </w:t>
      </w:r>
      <w:r w:rsidR="00961656">
        <w:rPr>
          <w:rFonts w:asciiTheme="minorHAnsi" w:hAnsiTheme="minorHAnsi"/>
        </w:rPr>
        <w:t xml:space="preserve">Below is an informational summary </w:t>
      </w:r>
      <w:r w:rsidR="00CE5318" w:rsidRPr="009E6C9E">
        <w:rPr>
          <w:rFonts w:asciiTheme="minorHAnsi" w:hAnsiTheme="minorHAnsi"/>
        </w:rPr>
        <w:t xml:space="preserve">related to </w:t>
      </w:r>
      <w:r w:rsidR="00961656">
        <w:rPr>
          <w:rFonts w:asciiTheme="minorHAnsi" w:hAnsiTheme="minorHAnsi"/>
        </w:rPr>
        <w:t xml:space="preserve">the </w:t>
      </w:r>
      <w:r w:rsidR="00CE5318" w:rsidRPr="009E6C9E">
        <w:rPr>
          <w:rFonts w:asciiTheme="minorHAnsi" w:hAnsiTheme="minorHAnsi"/>
        </w:rPr>
        <w:t xml:space="preserve">May meeting:     </w:t>
      </w:r>
      <w:r w:rsidRPr="009E6C9E">
        <w:rPr>
          <w:rFonts w:asciiTheme="minorHAnsi" w:hAnsiTheme="minorHAnsi"/>
        </w:rPr>
        <w:t xml:space="preserve"> </w:t>
      </w:r>
    </w:p>
    <w:p w:rsidR="00195994" w:rsidRPr="00961656" w:rsidRDefault="00195994">
      <w:pPr>
        <w:rPr>
          <w:rFonts w:asciiTheme="minorHAnsi" w:hAnsiTheme="minorHAnsi"/>
          <w:b/>
          <w:sz w:val="18"/>
          <w:szCs w:val="18"/>
          <w:highlight w:val="yellow"/>
        </w:rPr>
      </w:pPr>
    </w:p>
    <w:tbl>
      <w:tblPr>
        <w:tblStyle w:val="MediumShading1-Accent11"/>
        <w:tblW w:w="8931" w:type="dxa"/>
        <w:jc w:val="center"/>
        <w:tblLayout w:type="fixed"/>
        <w:tblLook w:val="04A0"/>
      </w:tblPr>
      <w:tblGrid>
        <w:gridCol w:w="1302"/>
        <w:gridCol w:w="1620"/>
        <w:gridCol w:w="1329"/>
        <w:gridCol w:w="2160"/>
        <w:gridCol w:w="990"/>
        <w:gridCol w:w="1530"/>
      </w:tblGrid>
      <w:tr w:rsidR="00335B19" w:rsidRPr="00961656" w:rsidTr="00335B19">
        <w:trPr>
          <w:cnfStyle w:val="100000000000"/>
          <w:jc w:val="center"/>
        </w:trPr>
        <w:tc>
          <w:tcPr>
            <w:cnfStyle w:val="001000000000"/>
            <w:tcW w:w="1302" w:type="dxa"/>
            <w:vAlign w:val="center"/>
          </w:tcPr>
          <w:p w:rsidR="00335B19" w:rsidRPr="00961656" w:rsidRDefault="00335B19" w:rsidP="00961656">
            <w:pPr>
              <w:jc w:val="center"/>
              <w:rPr>
                <w:rFonts w:asciiTheme="minorHAnsi" w:hAnsiTheme="minorHAnsi"/>
                <w:sz w:val="18"/>
                <w:szCs w:val="18"/>
              </w:rPr>
            </w:pPr>
            <w:r w:rsidRPr="00961656">
              <w:rPr>
                <w:rFonts w:asciiTheme="minorHAnsi" w:hAnsiTheme="minorHAnsi"/>
                <w:sz w:val="18"/>
                <w:szCs w:val="18"/>
              </w:rPr>
              <w:br w:type="page"/>
            </w:r>
            <w:r w:rsidR="00961656" w:rsidRPr="00961656">
              <w:rPr>
                <w:rFonts w:asciiTheme="minorHAnsi" w:hAnsiTheme="minorHAnsi"/>
                <w:sz w:val="18"/>
                <w:szCs w:val="18"/>
              </w:rPr>
              <w:t>Date</w:t>
            </w:r>
          </w:p>
        </w:tc>
        <w:tc>
          <w:tcPr>
            <w:tcW w:w="1620" w:type="dxa"/>
            <w:vAlign w:val="center"/>
          </w:tcPr>
          <w:p w:rsidR="00335B19" w:rsidRPr="00961656" w:rsidRDefault="00335B19" w:rsidP="00CE5318">
            <w:pPr>
              <w:jc w:val="center"/>
              <w:cnfStyle w:val="100000000000"/>
              <w:rPr>
                <w:rFonts w:asciiTheme="minorHAnsi" w:hAnsiTheme="minorHAnsi"/>
                <w:sz w:val="18"/>
                <w:szCs w:val="18"/>
              </w:rPr>
            </w:pPr>
            <w:r w:rsidRPr="00961656">
              <w:rPr>
                <w:rFonts w:asciiTheme="minorHAnsi" w:hAnsiTheme="minorHAnsi"/>
                <w:sz w:val="18"/>
                <w:szCs w:val="18"/>
              </w:rPr>
              <w:t>Location</w:t>
            </w:r>
          </w:p>
        </w:tc>
        <w:tc>
          <w:tcPr>
            <w:tcW w:w="1329" w:type="dxa"/>
            <w:vAlign w:val="center"/>
          </w:tcPr>
          <w:p w:rsidR="00335B19" w:rsidRPr="00961656" w:rsidRDefault="00335B19" w:rsidP="00CE5318">
            <w:pPr>
              <w:jc w:val="center"/>
              <w:cnfStyle w:val="100000000000"/>
              <w:rPr>
                <w:rFonts w:asciiTheme="minorHAnsi" w:hAnsiTheme="minorHAnsi"/>
                <w:sz w:val="18"/>
                <w:szCs w:val="18"/>
              </w:rPr>
            </w:pPr>
            <w:r w:rsidRPr="00961656">
              <w:rPr>
                <w:rFonts w:asciiTheme="minorHAnsi" w:hAnsiTheme="minorHAnsi"/>
                <w:sz w:val="18"/>
                <w:szCs w:val="18"/>
              </w:rPr>
              <w:t>Speaker</w:t>
            </w:r>
          </w:p>
        </w:tc>
        <w:tc>
          <w:tcPr>
            <w:tcW w:w="2160" w:type="dxa"/>
            <w:vAlign w:val="center"/>
          </w:tcPr>
          <w:p w:rsidR="00335B19" w:rsidRPr="00961656" w:rsidRDefault="00335B19" w:rsidP="00CE5318">
            <w:pPr>
              <w:jc w:val="center"/>
              <w:cnfStyle w:val="100000000000"/>
              <w:rPr>
                <w:rFonts w:asciiTheme="minorHAnsi" w:hAnsiTheme="minorHAnsi"/>
                <w:sz w:val="18"/>
                <w:szCs w:val="18"/>
              </w:rPr>
            </w:pPr>
            <w:r w:rsidRPr="00961656">
              <w:rPr>
                <w:rFonts w:asciiTheme="minorHAnsi" w:hAnsiTheme="minorHAnsi"/>
                <w:sz w:val="18"/>
                <w:szCs w:val="18"/>
              </w:rPr>
              <w:t>Topic</w:t>
            </w:r>
          </w:p>
        </w:tc>
        <w:tc>
          <w:tcPr>
            <w:tcW w:w="990" w:type="dxa"/>
            <w:vAlign w:val="center"/>
          </w:tcPr>
          <w:p w:rsidR="00335B19" w:rsidRPr="00961656" w:rsidRDefault="00335B19" w:rsidP="00CE5318">
            <w:pPr>
              <w:jc w:val="center"/>
              <w:cnfStyle w:val="100000000000"/>
              <w:rPr>
                <w:rFonts w:asciiTheme="minorHAnsi" w:hAnsiTheme="minorHAnsi"/>
                <w:sz w:val="18"/>
                <w:szCs w:val="18"/>
              </w:rPr>
            </w:pPr>
            <w:r w:rsidRPr="00961656">
              <w:rPr>
                <w:rFonts w:asciiTheme="minorHAnsi" w:hAnsiTheme="minorHAnsi"/>
                <w:sz w:val="18"/>
                <w:szCs w:val="18"/>
              </w:rPr>
              <w:t>PDHs Awarded</w:t>
            </w:r>
          </w:p>
        </w:tc>
        <w:tc>
          <w:tcPr>
            <w:tcW w:w="1530" w:type="dxa"/>
            <w:vAlign w:val="center"/>
          </w:tcPr>
          <w:p w:rsidR="00335B19" w:rsidRPr="00961656" w:rsidRDefault="00335B19" w:rsidP="00CE5318">
            <w:pPr>
              <w:jc w:val="center"/>
              <w:cnfStyle w:val="100000000000"/>
              <w:rPr>
                <w:rFonts w:asciiTheme="minorHAnsi" w:hAnsiTheme="minorHAnsi"/>
                <w:sz w:val="18"/>
                <w:szCs w:val="18"/>
              </w:rPr>
            </w:pPr>
            <w:r w:rsidRPr="00961656">
              <w:rPr>
                <w:rFonts w:asciiTheme="minorHAnsi" w:hAnsiTheme="minorHAnsi"/>
                <w:sz w:val="18"/>
                <w:szCs w:val="18"/>
              </w:rPr>
              <w:t>Attendance</w:t>
            </w:r>
          </w:p>
        </w:tc>
      </w:tr>
      <w:tr w:rsidR="00335B19" w:rsidTr="00335B19">
        <w:trPr>
          <w:cnfStyle w:val="000000100000"/>
          <w:trHeight w:val="601"/>
          <w:jc w:val="center"/>
        </w:trPr>
        <w:tc>
          <w:tcPr>
            <w:cnfStyle w:val="001000000000"/>
            <w:tcW w:w="1302" w:type="dxa"/>
            <w:vAlign w:val="center"/>
          </w:tcPr>
          <w:p w:rsidR="00335B19" w:rsidRPr="00961656" w:rsidRDefault="000A4D92" w:rsidP="000A4D92">
            <w:pPr>
              <w:jc w:val="center"/>
              <w:rPr>
                <w:rFonts w:asciiTheme="minorHAnsi" w:hAnsiTheme="minorHAnsi"/>
                <w:b w:val="0"/>
                <w:sz w:val="16"/>
                <w:szCs w:val="16"/>
              </w:rPr>
            </w:pPr>
            <w:r>
              <w:rPr>
                <w:rFonts w:asciiTheme="minorHAnsi" w:hAnsiTheme="minorHAnsi"/>
                <w:b w:val="0"/>
                <w:sz w:val="16"/>
                <w:szCs w:val="16"/>
              </w:rPr>
              <w:t>May</w:t>
            </w:r>
            <w:r w:rsidR="00335B19" w:rsidRPr="00961656">
              <w:rPr>
                <w:rFonts w:asciiTheme="minorHAnsi" w:hAnsiTheme="minorHAnsi"/>
                <w:b w:val="0"/>
                <w:sz w:val="16"/>
                <w:szCs w:val="16"/>
              </w:rPr>
              <w:t xml:space="preserve"> 2</w:t>
            </w:r>
            <w:r>
              <w:rPr>
                <w:rFonts w:asciiTheme="minorHAnsi" w:hAnsiTheme="minorHAnsi"/>
                <w:b w:val="0"/>
                <w:sz w:val="16"/>
                <w:szCs w:val="16"/>
              </w:rPr>
              <w:t>4</w:t>
            </w:r>
            <w:r w:rsidR="00335B19" w:rsidRPr="00961656">
              <w:rPr>
                <w:rFonts w:asciiTheme="minorHAnsi" w:hAnsiTheme="minorHAnsi"/>
                <w:b w:val="0"/>
                <w:sz w:val="16"/>
                <w:szCs w:val="16"/>
              </w:rPr>
              <w:t xml:space="preserve">  </w:t>
            </w:r>
          </w:p>
        </w:tc>
        <w:tc>
          <w:tcPr>
            <w:tcW w:w="1620" w:type="dxa"/>
            <w:vAlign w:val="center"/>
          </w:tcPr>
          <w:p w:rsidR="00335B19" w:rsidRPr="00961656" w:rsidRDefault="000A4D92" w:rsidP="00CE5318">
            <w:pPr>
              <w:jc w:val="center"/>
              <w:cnfStyle w:val="000000100000"/>
              <w:rPr>
                <w:rFonts w:asciiTheme="minorHAnsi" w:hAnsiTheme="minorHAnsi"/>
                <w:sz w:val="16"/>
                <w:szCs w:val="16"/>
              </w:rPr>
            </w:pPr>
            <w:r>
              <w:rPr>
                <w:rFonts w:asciiTheme="minorHAnsi" w:hAnsiTheme="minorHAnsi"/>
                <w:sz w:val="16"/>
                <w:szCs w:val="16"/>
              </w:rPr>
              <w:t>Avanzare Italian Dining,</w:t>
            </w:r>
          </w:p>
          <w:p w:rsidR="00335B19" w:rsidRPr="00961656" w:rsidRDefault="009E6C9E" w:rsidP="000A4D92">
            <w:pPr>
              <w:jc w:val="center"/>
              <w:cnfStyle w:val="000000100000"/>
              <w:rPr>
                <w:rFonts w:asciiTheme="minorHAnsi" w:hAnsiTheme="minorHAnsi"/>
                <w:sz w:val="16"/>
                <w:szCs w:val="16"/>
              </w:rPr>
            </w:pPr>
            <w:r w:rsidRPr="00961656">
              <w:rPr>
                <w:rFonts w:asciiTheme="minorHAnsi" w:hAnsiTheme="minorHAnsi"/>
                <w:sz w:val="16"/>
                <w:szCs w:val="16"/>
              </w:rPr>
              <w:t>Springfield</w:t>
            </w:r>
          </w:p>
        </w:tc>
        <w:tc>
          <w:tcPr>
            <w:tcW w:w="1329" w:type="dxa"/>
            <w:vAlign w:val="center"/>
          </w:tcPr>
          <w:p w:rsidR="00335B19" w:rsidRPr="00961656" w:rsidRDefault="000A4D92" w:rsidP="00CE5318">
            <w:pPr>
              <w:jc w:val="center"/>
              <w:cnfStyle w:val="000000100000"/>
              <w:rPr>
                <w:rFonts w:asciiTheme="minorHAnsi" w:hAnsiTheme="minorHAnsi"/>
                <w:sz w:val="16"/>
                <w:szCs w:val="16"/>
              </w:rPr>
            </w:pPr>
            <w:r>
              <w:rPr>
                <w:rFonts w:asciiTheme="minorHAnsi" w:hAnsiTheme="minorHAnsi"/>
                <w:sz w:val="16"/>
                <w:szCs w:val="16"/>
              </w:rPr>
              <w:t>Adam Humphrey</w:t>
            </w:r>
          </w:p>
        </w:tc>
        <w:tc>
          <w:tcPr>
            <w:tcW w:w="2160" w:type="dxa"/>
            <w:vAlign w:val="center"/>
          </w:tcPr>
          <w:p w:rsidR="00335B19" w:rsidRPr="00961656" w:rsidRDefault="000A4D92" w:rsidP="00CE5318">
            <w:pPr>
              <w:jc w:val="center"/>
              <w:cnfStyle w:val="000000100000"/>
              <w:rPr>
                <w:rFonts w:asciiTheme="minorHAnsi" w:hAnsiTheme="minorHAnsi"/>
                <w:sz w:val="16"/>
                <w:szCs w:val="16"/>
              </w:rPr>
            </w:pPr>
            <w:r>
              <w:rPr>
                <w:rFonts w:asciiTheme="minorHAnsi" w:hAnsiTheme="minorHAnsi"/>
                <w:sz w:val="16"/>
                <w:szCs w:val="16"/>
              </w:rPr>
              <w:t>Kansas Expressway Extension</w:t>
            </w:r>
          </w:p>
        </w:tc>
        <w:tc>
          <w:tcPr>
            <w:tcW w:w="990" w:type="dxa"/>
            <w:vAlign w:val="center"/>
          </w:tcPr>
          <w:p w:rsidR="00335B19" w:rsidRPr="00961656" w:rsidRDefault="00335B19" w:rsidP="00CE5318">
            <w:pPr>
              <w:jc w:val="center"/>
              <w:cnfStyle w:val="000000100000"/>
              <w:rPr>
                <w:rFonts w:asciiTheme="minorHAnsi" w:hAnsiTheme="minorHAnsi"/>
                <w:sz w:val="16"/>
                <w:szCs w:val="16"/>
              </w:rPr>
            </w:pPr>
            <w:r w:rsidRPr="00961656">
              <w:rPr>
                <w:rFonts w:asciiTheme="minorHAnsi" w:hAnsiTheme="minorHAnsi"/>
                <w:sz w:val="16"/>
                <w:szCs w:val="16"/>
              </w:rPr>
              <w:t>0.5</w:t>
            </w:r>
          </w:p>
        </w:tc>
        <w:tc>
          <w:tcPr>
            <w:tcW w:w="1530" w:type="dxa"/>
            <w:vAlign w:val="center"/>
          </w:tcPr>
          <w:p w:rsidR="00335B19" w:rsidRPr="00961656" w:rsidRDefault="00961656" w:rsidP="00335B19">
            <w:pPr>
              <w:jc w:val="center"/>
              <w:cnfStyle w:val="000000100000"/>
              <w:rPr>
                <w:rFonts w:asciiTheme="minorHAnsi" w:hAnsiTheme="minorHAnsi"/>
                <w:sz w:val="16"/>
                <w:szCs w:val="16"/>
                <w:highlight w:val="yellow"/>
              </w:rPr>
            </w:pPr>
            <w:r w:rsidRPr="00961656">
              <w:rPr>
                <w:rFonts w:asciiTheme="minorHAnsi" w:hAnsiTheme="minorHAnsi"/>
                <w:sz w:val="16"/>
                <w:szCs w:val="16"/>
              </w:rPr>
              <w:t>35</w:t>
            </w:r>
          </w:p>
        </w:tc>
      </w:tr>
    </w:tbl>
    <w:p w:rsidR="00195994" w:rsidRDefault="00195994">
      <w:pPr>
        <w:rPr>
          <w:rFonts w:ascii="Calisto MT" w:hAnsi="Calisto MT"/>
          <w:b/>
          <w:sz w:val="28"/>
          <w:szCs w:val="28"/>
        </w:rPr>
      </w:pPr>
    </w:p>
    <w:p w:rsidR="000A4D92" w:rsidRPr="004F495C" w:rsidRDefault="000A4D92" w:rsidP="000A4D92">
      <w:pPr>
        <w:rPr>
          <w:rFonts w:asciiTheme="minorHAnsi" w:hAnsiTheme="minorHAnsi"/>
          <w:b/>
          <w:sz w:val="28"/>
          <w:szCs w:val="28"/>
        </w:rPr>
      </w:pPr>
      <w:r w:rsidRPr="004F495C">
        <w:rPr>
          <w:rFonts w:asciiTheme="minorHAnsi" w:hAnsiTheme="minorHAnsi"/>
          <w:b/>
          <w:sz w:val="28"/>
          <w:szCs w:val="28"/>
        </w:rPr>
        <w:tab/>
        <w:t>August</w:t>
      </w:r>
    </w:p>
    <w:p w:rsidR="006C37F7" w:rsidRDefault="006C37F7" w:rsidP="000A4D92">
      <w:pPr>
        <w:ind w:left="720"/>
        <w:jc w:val="both"/>
        <w:rPr>
          <w:rFonts w:asciiTheme="minorHAnsi" w:hAnsiTheme="minorHAnsi"/>
        </w:rPr>
      </w:pPr>
      <w:r>
        <w:rPr>
          <w:rFonts w:asciiTheme="minorHAnsi" w:hAnsiTheme="minorHAnsi"/>
          <w:noProof/>
        </w:rPr>
        <w:drawing>
          <wp:anchor distT="0" distB="0" distL="114300" distR="114300" simplePos="0" relativeHeight="251705344" behindDoc="0" locked="0" layoutInCell="1" allowOverlap="1">
            <wp:simplePos x="0" y="0"/>
            <wp:positionH relativeFrom="column">
              <wp:posOffset>3580765</wp:posOffset>
            </wp:positionH>
            <wp:positionV relativeFrom="paragraph">
              <wp:posOffset>1570355</wp:posOffset>
            </wp:positionV>
            <wp:extent cx="2324735" cy="1728470"/>
            <wp:effectExtent l="19050" t="0" r="0" b="0"/>
            <wp:wrapSquare wrapText="bothSides"/>
            <wp:docPr id="3" name="Picture 2" descr="C:\Users\tdancey\Documents\OCITE\Chapter Reports\2016 Annual Report\Photos\air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dancey\Documents\OCITE\Chapter Reports\2016 Annual Report\Photos\airport.JPG"/>
                    <pic:cNvPicPr>
                      <a:picLocks noChangeAspect="1" noChangeArrowheads="1"/>
                    </pic:cNvPicPr>
                  </pic:nvPicPr>
                  <pic:blipFill>
                    <a:blip r:embed="rId13" cstate="print"/>
                    <a:srcRect/>
                    <a:stretch>
                      <a:fillRect/>
                    </a:stretch>
                  </pic:blipFill>
                  <pic:spPr bwMode="auto">
                    <a:xfrm>
                      <a:off x="0" y="0"/>
                      <a:ext cx="2324735" cy="1728470"/>
                    </a:xfrm>
                    <a:prstGeom prst="rect">
                      <a:avLst/>
                    </a:prstGeom>
                    <a:noFill/>
                    <a:ln w="9525">
                      <a:noFill/>
                      <a:miter lim="800000"/>
                      <a:headEnd/>
                      <a:tailEnd/>
                    </a:ln>
                  </pic:spPr>
                </pic:pic>
              </a:graphicData>
            </a:graphic>
          </wp:anchor>
        </w:drawing>
      </w:r>
      <w:r w:rsidR="000A4D92" w:rsidRPr="004F495C">
        <w:rPr>
          <w:rFonts w:asciiTheme="minorHAnsi" w:hAnsiTheme="minorHAnsi"/>
        </w:rPr>
        <w:t>The August chapter meeting was held at Springfield-Branson National Airport</w:t>
      </w:r>
      <w:r w:rsidR="001D5822">
        <w:rPr>
          <w:rFonts w:asciiTheme="minorHAnsi" w:hAnsiTheme="minorHAnsi"/>
        </w:rPr>
        <w:t xml:space="preserve"> and had many items on the agenda</w:t>
      </w:r>
      <w:r w:rsidR="000A4D92" w:rsidRPr="004F495C">
        <w:rPr>
          <w:rFonts w:asciiTheme="minorHAnsi" w:hAnsiTheme="minorHAnsi"/>
        </w:rPr>
        <w:t xml:space="preserve">.  </w:t>
      </w:r>
      <w:r w:rsidR="001D5822">
        <w:rPr>
          <w:rFonts w:asciiTheme="minorHAnsi" w:hAnsiTheme="minorHAnsi"/>
        </w:rPr>
        <w:t xml:space="preserve">Old business included a recap of the 2016 </w:t>
      </w:r>
      <w:r w:rsidR="00FD01A7">
        <w:rPr>
          <w:rFonts w:asciiTheme="minorHAnsi" w:hAnsiTheme="minorHAnsi"/>
        </w:rPr>
        <w:t xml:space="preserve">OCITE </w:t>
      </w:r>
      <w:r w:rsidR="001D5822">
        <w:rPr>
          <w:rFonts w:asciiTheme="minorHAnsi" w:hAnsiTheme="minorHAnsi"/>
        </w:rPr>
        <w:t>Technical Conference</w:t>
      </w:r>
      <w:r w:rsidR="00B36B04">
        <w:rPr>
          <w:rFonts w:asciiTheme="minorHAnsi" w:hAnsiTheme="minorHAnsi"/>
        </w:rPr>
        <w:t>, Midwest</w:t>
      </w:r>
      <w:r w:rsidR="00ED4E17">
        <w:rPr>
          <w:rFonts w:asciiTheme="minorHAnsi" w:hAnsiTheme="minorHAnsi"/>
        </w:rPr>
        <w:t>ern</w:t>
      </w:r>
      <w:r w:rsidR="00B36B04">
        <w:rPr>
          <w:rFonts w:asciiTheme="minorHAnsi" w:hAnsiTheme="minorHAnsi"/>
        </w:rPr>
        <w:t xml:space="preserve"> District Meeting in Chicago</w:t>
      </w:r>
      <w:r w:rsidR="001D5822">
        <w:rPr>
          <w:rFonts w:asciiTheme="minorHAnsi" w:hAnsiTheme="minorHAnsi"/>
        </w:rPr>
        <w:t xml:space="preserve"> and the ITE Annual Meeting</w:t>
      </w:r>
      <w:r w:rsidR="00B36B04">
        <w:rPr>
          <w:rFonts w:asciiTheme="minorHAnsi" w:hAnsiTheme="minorHAnsi"/>
        </w:rPr>
        <w:t xml:space="preserve"> in Anaheim</w:t>
      </w:r>
      <w:r w:rsidR="001D5822">
        <w:rPr>
          <w:rFonts w:asciiTheme="minorHAnsi" w:hAnsiTheme="minorHAnsi"/>
        </w:rPr>
        <w:t>.</w:t>
      </w:r>
      <w:r w:rsidR="00B36B04">
        <w:rPr>
          <w:rFonts w:asciiTheme="minorHAnsi" w:hAnsiTheme="minorHAnsi"/>
        </w:rPr>
        <w:t xml:space="preserve">  OCITE is honored to have had one of its members</w:t>
      </w:r>
      <w:r w:rsidR="00ED4E17">
        <w:rPr>
          <w:rFonts w:asciiTheme="minorHAnsi" w:hAnsiTheme="minorHAnsi"/>
        </w:rPr>
        <w:t xml:space="preserve"> elected to the MWITE Board--congratulations to Martin Gugel, 2017 MWITE Secretary-Treasurer.</w:t>
      </w:r>
      <w:r w:rsidR="001D5822">
        <w:rPr>
          <w:rFonts w:asciiTheme="minorHAnsi" w:hAnsiTheme="minorHAnsi"/>
        </w:rPr>
        <w:t xml:space="preserve">  New business included announcements of the MOVITE Fall Meeting in Oklahoma City and the Annual OCITE Golf Tournament.  In addition, the aforementioned OCITE By-Law Amendment was presented to membership and revisions to OCITE Policies under consideration by the Board were outlined.  The</w:t>
      </w:r>
      <w:r w:rsidR="00FD01A7">
        <w:rPr>
          <w:rFonts w:asciiTheme="minorHAnsi" w:hAnsiTheme="minorHAnsi"/>
        </w:rPr>
        <w:t xml:space="preserve"> 2016 OCITE Scholarship Application was announced, and the</w:t>
      </w:r>
      <w:r w:rsidR="001D5822">
        <w:rPr>
          <w:rFonts w:asciiTheme="minorHAnsi" w:hAnsiTheme="minorHAnsi"/>
        </w:rPr>
        <w:t xml:space="preserve"> formal call </w:t>
      </w:r>
      <w:r w:rsidR="00FD01A7">
        <w:rPr>
          <w:rFonts w:asciiTheme="minorHAnsi" w:hAnsiTheme="minorHAnsi"/>
        </w:rPr>
        <w:t xml:space="preserve">went out </w:t>
      </w:r>
      <w:r w:rsidR="001D5822">
        <w:rPr>
          <w:rFonts w:asciiTheme="minorHAnsi" w:hAnsiTheme="minorHAnsi"/>
        </w:rPr>
        <w:t>for nominations for the 2017 OCITE Board.</w:t>
      </w:r>
      <w:r w:rsidR="00FD01A7">
        <w:rPr>
          <w:rFonts w:asciiTheme="minorHAnsi" w:hAnsiTheme="minorHAnsi"/>
        </w:rPr>
        <w:t xml:space="preserve">  Following the chapter business portion of the agenda,</w:t>
      </w:r>
      <w:r w:rsidR="001D5822">
        <w:rPr>
          <w:rFonts w:asciiTheme="minorHAnsi" w:hAnsiTheme="minorHAnsi"/>
        </w:rPr>
        <w:t xml:space="preserve"> </w:t>
      </w:r>
      <w:r w:rsidR="004F495C">
        <w:rPr>
          <w:rFonts w:asciiTheme="minorHAnsi" w:hAnsiTheme="minorHAnsi"/>
        </w:rPr>
        <w:t>Brian Weiler</w:t>
      </w:r>
      <w:r w:rsidR="000A4D92" w:rsidRPr="004F495C">
        <w:rPr>
          <w:rFonts w:asciiTheme="minorHAnsi" w:hAnsiTheme="minorHAnsi"/>
        </w:rPr>
        <w:t xml:space="preserve">, </w:t>
      </w:r>
      <w:r w:rsidR="004F495C">
        <w:rPr>
          <w:rFonts w:asciiTheme="minorHAnsi" w:hAnsiTheme="minorHAnsi"/>
        </w:rPr>
        <w:t>Director of Aviation,</w:t>
      </w:r>
      <w:r w:rsidR="000A4D92" w:rsidRPr="004F495C">
        <w:rPr>
          <w:rFonts w:asciiTheme="minorHAnsi" w:hAnsiTheme="minorHAnsi"/>
        </w:rPr>
        <w:t xml:space="preserve"> pr</w:t>
      </w:r>
      <w:r w:rsidR="004F495C">
        <w:rPr>
          <w:rFonts w:asciiTheme="minorHAnsi" w:hAnsiTheme="minorHAnsi"/>
        </w:rPr>
        <w:t>ovided a pr</w:t>
      </w:r>
      <w:r w:rsidR="000A4D92" w:rsidRPr="004F495C">
        <w:rPr>
          <w:rFonts w:asciiTheme="minorHAnsi" w:hAnsiTheme="minorHAnsi"/>
        </w:rPr>
        <w:t>esent</w:t>
      </w:r>
      <w:r w:rsidR="004F495C">
        <w:rPr>
          <w:rFonts w:asciiTheme="minorHAnsi" w:hAnsiTheme="minorHAnsi"/>
        </w:rPr>
        <w:t xml:space="preserve">ation of existing and planned operations for the airport followed by a "behind the scenes" tour of the </w:t>
      </w:r>
      <w:r w:rsidR="00FD01A7">
        <w:rPr>
          <w:rFonts w:asciiTheme="minorHAnsi" w:hAnsiTheme="minorHAnsi"/>
        </w:rPr>
        <w:t xml:space="preserve">airport terminal and </w:t>
      </w:r>
      <w:r w:rsidR="004F495C">
        <w:rPr>
          <w:rFonts w:asciiTheme="minorHAnsi" w:hAnsiTheme="minorHAnsi"/>
        </w:rPr>
        <w:t>facilities</w:t>
      </w:r>
      <w:r w:rsidR="000A4D92" w:rsidRPr="004F495C">
        <w:rPr>
          <w:rFonts w:asciiTheme="minorHAnsi" w:hAnsiTheme="minorHAnsi"/>
        </w:rPr>
        <w:t xml:space="preserve">.  Below is an informational summary related to the </w:t>
      </w:r>
      <w:r w:rsidR="00FD01A7">
        <w:rPr>
          <w:rFonts w:asciiTheme="minorHAnsi" w:hAnsiTheme="minorHAnsi"/>
        </w:rPr>
        <w:t>August</w:t>
      </w:r>
      <w:r w:rsidR="000A4D92" w:rsidRPr="004F495C">
        <w:rPr>
          <w:rFonts w:asciiTheme="minorHAnsi" w:hAnsiTheme="minorHAnsi"/>
        </w:rPr>
        <w:t xml:space="preserve"> meeting:   </w:t>
      </w:r>
    </w:p>
    <w:p w:rsidR="000A4D92" w:rsidRDefault="000A4D92" w:rsidP="000A4D92">
      <w:pPr>
        <w:ind w:left="720"/>
        <w:jc w:val="both"/>
        <w:rPr>
          <w:rFonts w:asciiTheme="minorHAnsi" w:hAnsiTheme="minorHAnsi"/>
        </w:rPr>
      </w:pPr>
      <w:r w:rsidRPr="004F495C">
        <w:rPr>
          <w:rFonts w:asciiTheme="minorHAnsi" w:hAnsiTheme="minorHAnsi"/>
        </w:rPr>
        <w:t xml:space="preserve"> </w:t>
      </w:r>
    </w:p>
    <w:p w:rsidR="006C37F7" w:rsidRPr="004F495C" w:rsidRDefault="006C37F7" w:rsidP="000A4D92">
      <w:pPr>
        <w:ind w:left="720"/>
        <w:jc w:val="both"/>
        <w:rPr>
          <w:rFonts w:ascii="Calisto MT" w:hAnsi="Calisto MT"/>
        </w:rPr>
      </w:pPr>
    </w:p>
    <w:p w:rsidR="000A4D92" w:rsidRPr="00961656" w:rsidRDefault="000A4D92" w:rsidP="000A4D92">
      <w:pPr>
        <w:rPr>
          <w:rFonts w:asciiTheme="minorHAnsi" w:hAnsiTheme="minorHAnsi"/>
          <w:b/>
          <w:sz w:val="18"/>
          <w:szCs w:val="18"/>
          <w:highlight w:val="yellow"/>
        </w:rPr>
      </w:pPr>
    </w:p>
    <w:tbl>
      <w:tblPr>
        <w:tblStyle w:val="MediumShading1-Accent11"/>
        <w:tblW w:w="8931" w:type="dxa"/>
        <w:jc w:val="center"/>
        <w:tblLayout w:type="fixed"/>
        <w:tblLook w:val="04A0"/>
      </w:tblPr>
      <w:tblGrid>
        <w:gridCol w:w="1302"/>
        <w:gridCol w:w="1620"/>
        <w:gridCol w:w="1329"/>
        <w:gridCol w:w="2160"/>
        <w:gridCol w:w="990"/>
        <w:gridCol w:w="1530"/>
      </w:tblGrid>
      <w:tr w:rsidR="000A4D92" w:rsidRPr="00961656" w:rsidTr="007E2C80">
        <w:trPr>
          <w:cnfStyle w:val="100000000000"/>
          <w:jc w:val="center"/>
        </w:trPr>
        <w:tc>
          <w:tcPr>
            <w:cnfStyle w:val="001000000000"/>
            <w:tcW w:w="1302" w:type="dxa"/>
            <w:vAlign w:val="center"/>
          </w:tcPr>
          <w:p w:rsidR="000A4D92" w:rsidRPr="00961656" w:rsidRDefault="000A4D92" w:rsidP="007E2C80">
            <w:pPr>
              <w:jc w:val="center"/>
              <w:rPr>
                <w:rFonts w:asciiTheme="minorHAnsi" w:hAnsiTheme="minorHAnsi"/>
                <w:sz w:val="18"/>
                <w:szCs w:val="18"/>
              </w:rPr>
            </w:pPr>
            <w:r w:rsidRPr="00961656">
              <w:rPr>
                <w:rFonts w:asciiTheme="minorHAnsi" w:hAnsiTheme="minorHAnsi"/>
                <w:sz w:val="18"/>
                <w:szCs w:val="18"/>
              </w:rPr>
              <w:lastRenderedPageBreak/>
              <w:br w:type="page"/>
              <w:t>Date</w:t>
            </w:r>
          </w:p>
        </w:tc>
        <w:tc>
          <w:tcPr>
            <w:tcW w:w="1620" w:type="dxa"/>
            <w:vAlign w:val="center"/>
          </w:tcPr>
          <w:p w:rsidR="000A4D92" w:rsidRPr="00961656" w:rsidRDefault="000A4D92" w:rsidP="007E2C80">
            <w:pPr>
              <w:jc w:val="center"/>
              <w:cnfStyle w:val="100000000000"/>
              <w:rPr>
                <w:rFonts w:asciiTheme="minorHAnsi" w:hAnsiTheme="minorHAnsi"/>
                <w:sz w:val="18"/>
                <w:szCs w:val="18"/>
              </w:rPr>
            </w:pPr>
            <w:r w:rsidRPr="00961656">
              <w:rPr>
                <w:rFonts w:asciiTheme="minorHAnsi" w:hAnsiTheme="minorHAnsi"/>
                <w:sz w:val="18"/>
                <w:szCs w:val="18"/>
              </w:rPr>
              <w:t>Location</w:t>
            </w:r>
          </w:p>
        </w:tc>
        <w:tc>
          <w:tcPr>
            <w:tcW w:w="1329" w:type="dxa"/>
            <w:vAlign w:val="center"/>
          </w:tcPr>
          <w:p w:rsidR="000A4D92" w:rsidRPr="00961656" w:rsidRDefault="000A4D92" w:rsidP="007E2C80">
            <w:pPr>
              <w:jc w:val="center"/>
              <w:cnfStyle w:val="100000000000"/>
              <w:rPr>
                <w:rFonts w:asciiTheme="minorHAnsi" w:hAnsiTheme="minorHAnsi"/>
                <w:sz w:val="18"/>
                <w:szCs w:val="18"/>
              </w:rPr>
            </w:pPr>
            <w:r w:rsidRPr="00961656">
              <w:rPr>
                <w:rFonts w:asciiTheme="minorHAnsi" w:hAnsiTheme="minorHAnsi"/>
                <w:sz w:val="18"/>
                <w:szCs w:val="18"/>
              </w:rPr>
              <w:t>Speaker</w:t>
            </w:r>
          </w:p>
        </w:tc>
        <w:tc>
          <w:tcPr>
            <w:tcW w:w="2160" w:type="dxa"/>
            <w:vAlign w:val="center"/>
          </w:tcPr>
          <w:p w:rsidR="000A4D92" w:rsidRPr="00961656" w:rsidRDefault="000A4D92" w:rsidP="007E2C80">
            <w:pPr>
              <w:jc w:val="center"/>
              <w:cnfStyle w:val="100000000000"/>
              <w:rPr>
                <w:rFonts w:asciiTheme="minorHAnsi" w:hAnsiTheme="minorHAnsi"/>
                <w:sz w:val="18"/>
                <w:szCs w:val="18"/>
              </w:rPr>
            </w:pPr>
            <w:r w:rsidRPr="00961656">
              <w:rPr>
                <w:rFonts w:asciiTheme="minorHAnsi" w:hAnsiTheme="minorHAnsi"/>
                <w:sz w:val="18"/>
                <w:szCs w:val="18"/>
              </w:rPr>
              <w:t>Topic</w:t>
            </w:r>
          </w:p>
        </w:tc>
        <w:tc>
          <w:tcPr>
            <w:tcW w:w="990" w:type="dxa"/>
            <w:vAlign w:val="center"/>
          </w:tcPr>
          <w:p w:rsidR="000A4D92" w:rsidRPr="00961656" w:rsidRDefault="000A4D92" w:rsidP="007E2C80">
            <w:pPr>
              <w:jc w:val="center"/>
              <w:cnfStyle w:val="100000000000"/>
              <w:rPr>
                <w:rFonts w:asciiTheme="minorHAnsi" w:hAnsiTheme="minorHAnsi"/>
                <w:sz w:val="18"/>
                <w:szCs w:val="18"/>
              </w:rPr>
            </w:pPr>
            <w:r w:rsidRPr="00961656">
              <w:rPr>
                <w:rFonts w:asciiTheme="minorHAnsi" w:hAnsiTheme="minorHAnsi"/>
                <w:sz w:val="18"/>
                <w:szCs w:val="18"/>
              </w:rPr>
              <w:t>PDHs Awarded</w:t>
            </w:r>
          </w:p>
        </w:tc>
        <w:tc>
          <w:tcPr>
            <w:tcW w:w="1530" w:type="dxa"/>
            <w:vAlign w:val="center"/>
          </w:tcPr>
          <w:p w:rsidR="000A4D92" w:rsidRPr="00961656" w:rsidRDefault="000A4D92" w:rsidP="007E2C80">
            <w:pPr>
              <w:jc w:val="center"/>
              <w:cnfStyle w:val="100000000000"/>
              <w:rPr>
                <w:rFonts w:asciiTheme="minorHAnsi" w:hAnsiTheme="minorHAnsi"/>
                <w:sz w:val="18"/>
                <w:szCs w:val="18"/>
              </w:rPr>
            </w:pPr>
            <w:r w:rsidRPr="00961656">
              <w:rPr>
                <w:rFonts w:asciiTheme="minorHAnsi" w:hAnsiTheme="minorHAnsi"/>
                <w:sz w:val="18"/>
                <w:szCs w:val="18"/>
              </w:rPr>
              <w:t>Attendance</w:t>
            </w:r>
          </w:p>
        </w:tc>
      </w:tr>
      <w:tr w:rsidR="000A4D92" w:rsidTr="007E2C80">
        <w:trPr>
          <w:cnfStyle w:val="000000100000"/>
          <w:trHeight w:val="601"/>
          <w:jc w:val="center"/>
        </w:trPr>
        <w:tc>
          <w:tcPr>
            <w:cnfStyle w:val="001000000000"/>
            <w:tcW w:w="1302" w:type="dxa"/>
            <w:vAlign w:val="center"/>
          </w:tcPr>
          <w:p w:rsidR="000A4D92" w:rsidRPr="00961656" w:rsidRDefault="00FD01A7" w:rsidP="00FD01A7">
            <w:pPr>
              <w:jc w:val="center"/>
              <w:rPr>
                <w:rFonts w:asciiTheme="minorHAnsi" w:hAnsiTheme="minorHAnsi"/>
                <w:b w:val="0"/>
                <w:sz w:val="16"/>
                <w:szCs w:val="16"/>
              </w:rPr>
            </w:pPr>
            <w:r>
              <w:rPr>
                <w:rFonts w:asciiTheme="minorHAnsi" w:hAnsiTheme="minorHAnsi"/>
                <w:b w:val="0"/>
                <w:sz w:val="16"/>
                <w:szCs w:val="16"/>
              </w:rPr>
              <w:t>August</w:t>
            </w:r>
            <w:r w:rsidR="000A4D92" w:rsidRPr="00961656">
              <w:rPr>
                <w:rFonts w:asciiTheme="minorHAnsi" w:hAnsiTheme="minorHAnsi"/>
                <w:b w:val="0"/>
                <w:sz w:val="16"/>
                <w:szCs w:val="16"/>
              </w:rPr>
              <w:t xml:space="preserve"> 2</w:t>
            </w:r>
            <w:r>
              <w:rPr>
                <w:rFonts w:asciiTheme="minorHAnsi" w:hAnsiTheme="minorHAnsi"/>
                <w:b w:val="0"/>
                <w:sz w:val="16"/>
                <w:szCs w:val="16"/>
              </w:rPr>
              <w:t>5</w:t>
            </w:r>
            <w:r w:rsidR="000A4D92" w:rsidRPr="00961656">
              <w:rPr>
                <w:rFonts w:asciiTheme="minorHAnsi" w:hAnsiTheme="minorHAnsi"/>
                <w:b w:val="0"/>
                <w:sz w:val="16"/>
                <w:szCs w:val="16"/>
              </w:rPr>
              <w:t xml:space="preserve">  </w:t>
            </w:r>
          </w:p>
        </w:tc>
        <w:tc>
          <w:tcPr>
            <w:tcW w:w="1620" w:type="dxa"/>
            <w:vAlign w:val="center"/>
          </w:tcPr>
          <w:p w:rsidR="000A4D92" w:rsidRPr="00961656" w:rsidRDefault="000A4D92" w:rsidP="007E2C80">
            <w:pPr>
              <w:jc w:val="center"/>
              <w:cnfStyle w:val="000000100000"/>
              <w:rPr>
                <w:rFonts w:asciiTheme="minorHAnsi" w:hAnsiTheme="minorHAnsi"/>
                <w:sz w:val="16"/>
                <w:szCs w:val="16"/>
              </w:rPr>
            </w:pPr>
            <w:r w:rsidRPr="00961656">
              <w:rPr>
                <w:rFonts w:asciiTheme="minorHAnsi" w:hAnsiTheme="minorHAnsi"/>
                <w:sz w:val="16"/>
                <w:szCs w:val="16"/>
              </w:rPr>
              <w:t>Springfield</w:t>
            </w:r>
            <w:r w:rsidR="00577EAC">
              <w:rPr>
                <w:rFonts w:asciiTheme="minorHAnsi" w:hAnsiTheme="minorHAnsi"/>
                <w:sz w:val="16"/>
                <w:szCs w:val="16"/>
              </w:rPr>
              <w:t>-Branson National Airport</w:t>
            </w:r>
          </w:p>
        </w:tc>
        <w:tc>
          <w:tcPr>
            <w:tcW w:w="1329" w:type="dxa"/>
            <w:vAlign w:val="center"/>
          </w:tcPr>
          <w:p w:rsidR="000A4D92" w:rsidRPr="00961656" w:rsidRDefault="00577EAC" w:rsidP="007E2C80">
            <w:pPr>
              <w:jc w:val="center"/>
              <w:cnfStyle w:val="000000100000"/>
              <w:rPr>
                <w:rFonts w:asciiTheme="minorHAnsi" w:hAnsiTheme="minorHAnsi"/>
                <w:sz w:val="16"/>
                <w:szCs w:val="16"/>
              </w:rPr>
            </w:pPr>
            <w:r>
              <w:rPr>
                <w:rFonts w:asciiTheme="minorHAnsi" w:hAnsiTheme="minorHAnsi"/>
                <w:sz w:val="16"/>
                <w:szCs w:val="16"/>
              </w:rPr>
              <w:t>Brian Weiler</w:t>
            </w:r>
          </w:p>
        </w:tc>
        <w:tc>
          <w:tcPr>
            <w:tcW w:w="2160" w:type="dxa"/>
            <w:vAlign w:val="center"/>
          </w:tcPr>
          <w:p w:rsidR="00577EAC" w:rsidRDefault="00577EAC" w:rsidP="007E2C80">
            <w:pPr>
              <w:jc w:val="center"/>
              <w:cnfStyle w:val="000000100000"/>
              <w:rPr>
                <w:rFonts w:asciiTheme="minorHAnsi" w:hAnsiTheme="minorHAnsi"/>
                <w:sz w:val="16"/>
                <w:szCs w:val="16"/>
              </w:rPr>
            </w:pPr>
            <w:r>
              <w:rPr>
                <w:rFonts w:asciiTheme="minorHAnsi" w:hAnsiTheme="minorHAnsi"/>
                <w:sz w:val="16"/>
                <w:szCs w:val="16"/>
              </w:rPr>
              <w:t>SGF Airport</w:t>
            </w:r>
          </w:p>
          <w:p w:rsidR="000A4D92" w:rsidRPr="00961656" w:rsidRDefault="00577EAC" w:rsidP="007E2C80">
            <w:pPr>
              <w:jc w:val="center"/>
              <w:cnfStyle w:val="000000100000"/>
              <w:rPr>
                <w:rFonts w:asciiTheme="minorHAnsi" w:hAnsiTheme="minorHAnsi"/>
                <w:sz w:val="16"/>
                <w:szCs w:val="16"/>
              </w:rPr>
            </w:pPr>
            <w:r>
              <w:rPr>
                <w:rFonts w:asciiTheme="minorHAnsi" w:hAnsiTheme="minorHAnsi"/>
                <w:sz w:val="16"/>
                <w:szCs w:val="16"/>
              </w:rPr>
              <w:t>Presentation and Tour</w:t>
            </w:r>
          </w:p>
        </w:tc>
        <w:tc>
          <w:tcPr>
            <w:tcW w:w="990" w:type="dxa"/>
            <w:vAlign w:val="center"/>
          </w:tcPr>
          <w:p w:rsidR="000A4D92" w:rsidRPr="00961656" w:rsidRDefault="000A4D92" w:rsidP="007E2C80">
            <w:pPr>
              <w:jc w:val="center"/>
              <w:cnfStyle w:val="000000100000"/>
              <w:rPr>
                <w:rFonts w:asciiTheme="minorHAnsi" w:hAnsiTheme="minorHAnsi"/>
                <w:sz w:val="16"/>
                <w:szCs w:val="16"/>
              </w:rPr>
            </w:pPr>
            <w:r w:rsidRPr="00961656">
              <w:rPr>
                <w:rFonts w:asciiTheme="minorHAnsi" w:hAnsiTheme="minorHAnsi"/>
                <w:sz w:val="16"/>
                <w:szCs w:val="16"/>
              </w:rPr>
              <w:t>0.5</w:t>
            </w:r>
          </w:p>
        </w:tc>
        <w:tc>
          <w:tcPr>
            <w:tcW w:w="1530" w:type="dxa"/>
            <w:vAlign w:val="center"/>
          </w:tcPr>
          <w:p w:rsidR="000A4D92" w:rsidRPr="00961656" w:rsidRDefault="000A4D92" w:rsidP="00577EAC">
            <w:pPr>
              <w:jc w:val="center"/>
              <w:cnfStyle w:val="000000100000"/>
              <w:rPr>
                <w:rFonts w:asciiTheme="minorHAnsi" w:hAnsiTheme="minorHAnsi"/>
                <w:sz w:val="16"/>
                <w:szCs w:val="16"/>
                <w:highlight w:val="yellow"/>
              </w:rPr>
            </w:pPr>
            <w:r w:rsidRPr="00961656">
              <w:rPr>
                <w:rFonts w:asciiTheme="minorHAnsi" w:hAnsiTheme="minorHAnsi"/>
                <w:sz w:val="16"/>
                <w:szCs w:val="16"/>
              </w:rPr>
              <w:t>3</w:t>
            </w:r>
            <w:r w:rsidR="00577EAC">
              <w:rPr>
                <w:rFonts w:asciiTheme="minorHAnsi" w:hAnsiTheme="minorHAnsi"/>
                <w:sz w:val="16"/>
                <w:szCs w:val="16"/>
              </w:rPr>
              <w:t>4</w:t>
            </w:r>
          </w:p>
        </w:tc>
      </w:tr>
    </w:tbl>
    <w:p w:rsidR="000A4D92" w:rsidRDefault="000A4D92" w:rsidP="00C375A4">
      <w:pPr>
        <w:rPr>
          <w:rFonts w:asciiTheme="minorHAnsi" w:hAnsiTheme="minorHAnsi"/>
          <w:b/>
          <w:color w:val="FF0000"/>
          <w:sz w:val="28"/>
          <w:szCs w:val="28"/>
        </w:rPr>
      </w:pPr>
    </w:p>
    <w:p w:rsidR="00C375A4" w:rsidRPr="000A4D92" w:rsidRDefault="000A4D92" w:rsidP="00C375A4">
      <w:pPr>
        <w:rPr>
          <w:rFonts w:asciiTheme="minorHAnsi" w:hAnsiTheme="minorHAnsi"/>
          <w:b/>
          <w:sz w:val="28"/>
          <w:szCs w:val="28"/>
        </w:rPr>
      </w:pPr>
      <w:r w:rsidRPr="000A4D92">
        <w:rPr>
          <w:rFonts w:asciiTheme="minorHAnsi" w:hAnsiTheme="minorHAnsi"/>
          <w:b/>
          <w:sz w:val="28"/>
          <w:szCs w:val="28"/>
        </w:rPr>
        <w:tab/>
      </w:r>
      <w:r w:rsidR="00C375A4" w:rsidRPr="000A4D92">
        <w:rPr>
          <w:rFonts w:asciiTheme="minorHAnsi" w:hAnsiTheme="minorHAnsi"/>
          <w:b/>
          <w:sz w:val="28"/>
          <w:szCs w:val="28"/>
        </w:rPr>
        <w:t xml:space="preserve">October </w:t>
      </w:r>
    </w:p>
    <w:p w:rsidR="00C375A4" w:rsidRPr="00291951" w:rsidRDefault="00611216" w:rsidP="00C375A4">
      <w:pPr>
        <w:ind w:left="720"/>
        <w:rPr>
          <w:rFonts w:asciiTheme="minorHAnsi" w:hAnsiTheme="minorHAnsi"/>
        </w:rPr>
      </w:pPr>
      <w:r>
        <w:rPr>
          <w:rFonts w:asciiTheme="minorHAnsi" w:hAnsiTheme="minorHAnsi"/>
        </w:rPr>
        <w:t>In keeping with OCITE tradition</w:t>
      </w:r>
      <w:r w:rsidR="001362EC">
        <w:rPr>
          <w:rFonts w:asciiTheme="minorHAnsi" w:hAnsiTheme="minorHAnsi"/>
        </w:rPr>
        <w:t>, t</w:t>
      </w:r>
      <w:r w:rsidR="00075163">
        <w:rPr>
          <w:rFonts w:asciiTheme="minorHAnsi" w:hAnsiTheme="minorHAnsi"/>
        </w:rPr>
        <w:t xml:space="preserve">he </w:t>
      </w:r>
      <w:r w:rsidR="00C375A4" w:rsidRPr="00DF16DA">
        <w:rPr>
          <w:rFonts w:asciiTheme="minorHAnsi" w:hAnsiTheme="minorHAnsi"/>
        </w:rPr>
        <w:t xml:space="preserve">October </w:t>
      </w:r>
      <w:r w:rsidR="00075163">
        <w:rPr>
          <w:rFonts w:asciiTheme="minorHAnsi" w:hAnsiTheme="minorHAnsi"/>
        </w:rPr>
        <w:t>chapter</w:t>
      </w:r>
      <w:r w:rsidR="001362EC">
        <w:rPr>
          <w:rFonts w:asciiTheme="minorHAnsi" w:hAnsiTheme="minorHAnsi"/>
        </w:rPr>
        <w:t xml:space="preserve"> meeting was located on the Missouri State University campus to encourage increased student attendance</w:t>
      </w:r>
      <w:r w:rsidR="00C375A4" w:rsidRPr="00DF16DA">
        <w:rPr>
          <w:rFonts w:asciiTheme="minorHAnsi" w:hAnsiTheme="minorHAnsi"/>
        </w:rPr>
        <w:t xml:space="preserve">.  </w:t>
      </w:r>
      <w:r w:rsidR="00ED4E17">
        <w:rPr>
          <w:rFonts w:asciiTheme="minorHAnsi" w:hAnsiTheme="minorHAnsi"/>
        </w:rPr>
        <w:t>As with all OCITE chapter meetings, students attended free of charge.</w:t>
      </w:r>
      <w:r w:rsidR="00ED4E17" w:rsidRPr="00DF16DA">
        <w:rPr>
          <w:rFonts w:asciiTheme="minorHAnsi" w:hAnsiTheme="minorHAnsi"/>
        </w:rPr>
        <w:t xml:space="preserve"> </w:t>
      </w:r>
      <w:r w:rsidR="00ED4E17">
        <w:rPr>
          <w:rFonts w:asciiTheme="minorHAnsi" w:hAnsiTheme="minorHAnsi"/>
        </w:rPr>
        <w:t xml:space="preserve"> </w:t>
      </w:r>
      <w:r w:rsidR="005163D7">
        <w:rPr>
          <w:rFonts w:asciiTheme="minorHAnsi" w:hAnsiTheme="minorHAnsi"/>
        </w:rPr>
        <w:t>Old business included a recap by Jason Haynes of the MOVITE Fall Meeting, section awards, and board election results.  OCITE is honored to have received the 2015 Chapter Award and to have two member</w:t>
      </w:r>
      <w:r w:rsidR="00B36B04">
        <w:rPr>
          <w:rFonts w:asciiTheme="minorHAnsi" w:hAnsiTheme="minorHAnsi"/>
        </w:rPr>
        <w:t xml:space="preserve">s elected to the MOVITE Board--congratulations to Eric Claussen (Board Director) and Dane Seiler (Missouri Director).  </w:t>
      </w:r>
      <w:r w:rsidR="00ED4E17">
        <w:rPr>
          <w:rFonts w:asciiTheme="minorHAnsi" w:hAnsiTheme="minorHAnsi"/>
        </w:rPr>
        <w:t>Other old business included a recap of the 2016 OCITE Golf Tournament, announcement of call for 2017 Board nominations, 2016 OCITE Scholarship, and membership vote of proposed OCITE By-Law Amendment.  The amendment was approved unanimously.  New business included the call for 2016 OCITE Award nominations</w:t>
      </w:r>
      <w:r w:rsidR="00032D69">
        <w:rPr>
          <w:rFonts w:asciiTheme="minorHAnsi" w:hAnsiTheme="minorHAnsi"/>
        </w:rPr>
        <w:t xml:space="preserve"> and</w:t>
      </w:r>
      <w:r w:rsidR="00ED4E17">
        <w:rPr>
          <w:rFonts w:asciiTheme="minorHAnsi" w:hAnsiTheme="minorHAnsi"/>
        </w:rPr>
        <w:t xml:space="preserve"> </w:t>
      </w:r>
      <w:r w:rsidR="00032D69">
        <w:rPr>
          <w:rFonts w:asciiTheme="minorHAnsi" w:hAnsiTheme="minorHAnsi"/>
        </w:rPr>
        <w:t>announcement of a volunteer opportunity at the Nixa Junior High Annual Awareness Day</w:t>
      </w:r>
      <w:r w:rsidR="00DF16DA" w:rsidRPr="00DF16DA">
        <w:rPr>
          <w:rFonts w:asciiTheme="minorHAnsi" w:hAnsiTheme="minorHAnsi"/>
        </w:rPr>
        <w:t>.</w:t>
      </w:r>
      <w:r w:rsidR="00032D69">
        <w:rPr>
          <w:rFonts w:asciiTheme="minorHAnsi" w:hAnsiTheme="minorHAnsi"/>
        </w:rPr>
        <w:t xml:space="preserve">  Dr. Doug Carroll, Director of the Missouri S&amp;T/Missouri State University Cooperative Engineering Program, provided an overview/update of the program.  The meeting concluded with a presentation on the Missouri State University Visioning Guide Update provided by Doug Sampson, University Architect/Director of Planning, Design &amp; Construction.</w:t>
      </w:r>
      <w:r w:rsidR="00C375A4" w:rsidRPr="00DF16DA">
        <w:rPr>
          <w:rFonts w:asciiTheme="minorHAnsi" w:hAnsiTheme="minorHAnsi"/>
        </w:rPr>
        <w:t xml:space="preserve">  </w:t>
      </w:r>
      <w:r w:rsidR="0089758F" w:rsidRPr="004F495C">
        <w:rPr>
          <w:rFonts w:asciiTheme="minorHAnsi" w:hAnsiTheme="minorHAnsi"/>
        </w:rPr>
        <w:t xml:space="preserve">Below is an informational summary related to the </w:t>
      </w:r>
      <w:r w:rsidR="0089758F">
        <w:rPr>
          <w:rFonts w:asciiTheme="minorHAnsi" w:hAnsiTheme="minorHAnsi"/>
        </w:rPr>
        <w:t>October</w:t>
      </w:r>
      <w:r w:rsidR="0089758F" w:rsidRPr="004F495C">
        <w:rPr>
          <w:rFonts w:asciiTheme="minorHAnsi" w:hAnsiTheme="minorHAnsi"/>
        </w:rPr>
        <w:t xml:space="preserve"> meeting:      </w:t>
      </w:r>
      <w:r w:rsidR="00C375A4">
        <w:rPr>
          <w:rFonts w:asciiTheme="minorHAnsi" w:hAnsiTheme="minorHAnsi"/>
        </w:rPr>
        <w:t xml:space="preserve">     </w:t>
      </w:r>
    </w:p>
    <w:p w:rsidR="00C375A4" w:rsidRDefault="00C375A4" w:rsidP="00C375A4">
      <w:pPr>
        <w:rPr>
          <w:rFonts w:ascii="Calisto MT" w:hAnsi="Calisto MT"/>
          <w:b/>
          <w:sz w:val="28"/>
          <w:szCs w:val="28"/>
        </w:rPr>
      </w:pPr>
    </w:p>
    <w:tbl>
      <w:tblPr>
        <w:tblStyle w:val="MediumShading1-Accent11"/>
        <w:tblW w:w="8931" w:type="dxa"/>
        <w:jc w:val="center"/>
        <w:tblLayout w:type="fixed"/>
        <w:tblLook w:val="04A0"/>
      </w:tblPr>
      <w:tblGrid>
        <w:gridCol w:w="1302"/>
        <w:gridCol w:w="1620"/>
        <w:gridCol w:w="1329"/>
        <w:gridCol w:w="2160"/>
        <w:gridCol w:w="990"/>
        <w:gridCol w:w="1530"/>
      </w:tblGrid>
      <w:tr w:rsidR="00335B19" w:rsidTr="00335B19">
        <w:trPr>
          <w:cnfStyle w:val="100000000000"/>
          <w:jc w:val="center"/>
        </w:trPr>
        <w:tc>
          <w:tcPr>
            <w:cnfStyle w:val="001000000000"/>
            <w:tcW w:w="1302" w:type="dxa"/>
            <w:vAlign w:val="center"/>
          </w:tcPr>
          <w:p w:rsidR="00335B19" w:rsidRPr="0089758F" w:rsidRDefault="00335B19" w:rsidP="0089758F">
            <w:pPr>
              <w:jc w:val="center"/>
              <w:rPr>
                <w:rFonts w:asciiTheme="minorHAnsi" w:hAnsiTheme="minorHAnsi"/>
                <w:sz w:val="18"/>
                <w:szCs w:val="18"/>
              </w:rPr>
            </w:pPr>
            <w:r w:rsidRPr="0089758F">
              <w:rPr>
                <w:rFonts w:asciiTheme="minorHAnsi" w:hAnsiTheme="minorHAnsi"/>
              </w:rPr>
              <w:br w:type="page"/>
            </w:r>
            <w:r w:rsidR="0089758F" w:rsidRPr="0089758F">
              <w:rPr>
                <w:rFonts w:asciiTheme="minorHAnsi" w:hAnsiTheme="minorHAnsi"/>
                <w:sz w:val="18"/>
                <w:szCs w:val="18"/>
              </w:rPr>
              <w:t>Date</w:t>
            </w:r>
          </w:p>
        </w:tc>
        <w:tc>
          <w:tcPr>
            <w:tcW w:w="1620" w:type="dxa"/>
            <w:vAlign w:val="center"/>
          </w:tcPr>
          <w:p w:rsidR="00335B19" w:rsidRPr="0089758F" w:rsidRDefault="00335B19" w:rsidP="00C41570">
            <w:pPr>
              <w:jc w:val="center"/>
              <w:cnfStyle w:val="100000000000"/>
              <w:rPr>
                <w:rFonts w:asciiTheme="minorHAnsi" w:hAnsiTheme="minorHAnsi"/>
                <w:sz w:val="18"/>
                <w:szCs w:val="18"/>
              </w:rPr>
            </w:pPr>
            <w:r w:rsidRPr="0089758F">
              <w:rPr>
                <w:rFonts w:asciiTheme="minorHAnsi" w:hAnsiTheme="minorHAnsi"/>
                <w:sz w:val="18"/>
                <w:szCs w:val="18"/>
              </w:rPr>
              <w:t>Location</w:t>
            </w:r>
          </w:p>
        </w:tc>
        <w:tc>
          <w:tcPr>
            <w:tcW w:w="1329" w:type="dxa"/>
            <w:vAlign w:val="center"/>
          </w:tcPr>
          <w:p w:rsidR="00335B19" w:rsidRPr="0089758F" w:rsidRDefault="00335B19" w:rsidP="00C41570">
            <w:pPr>
              <w:jc w:val="center"/>
              <w:cnfStyle w:val="100000000000"/>
              <w:rPr>
                <w:rFonts w:asciiTheme="minorHAnsi" w:hAnsiTheme="minorHAnsi"/>
                <w:sz w:val="18"/>
                <w:szCs w:val="18"/>
              </w:rPr>
            </w:pPr>
            <w:r w:rsidRPr="0089758F">
              <w:rPr>
                <w:rFonts w:asciiTheme="minorHAnsi" w:hAnsiTheme="minorHAnsi"/>
                <w:sz w:val="18"/>
                <w:szCs w:val="18"/>
              </w:rPr>
              <w:t>Speaker</w:t>
            </w:r>
          </w:p>
        </w:tc>
        <w:tc>
          <w:tcPr>
            <w:tcW w:w="2160" w:type="dxa"/>
            <w:vAlign w:val="center"/>
          </w:tcPr>
          <w:p w:rsidR="00335B19" w:rsidRPr="0089758F" w:rsidRDefault="00335B19" w:rsidP="00C41570">
            <w:pPr>
              <w:jc w:val="center"/>
              <w:cnfStyle w:val="100000000000"/>
              <w:rPr>
                <w:rFonts w:asciiTheme="minorHAnsi" w:hAnsiTheme="minorHAnsi"/>
                <w:sz w:val="18"/>
                <w:szCs w:val="18"/>
              </w:rPr>
            </w:pPr>
            <w:r w:rsidRPr="0089758F">
              <w:rPr>
                <w:rFonts w:asciiTheme="minorHAnsi" w:hAnsiTheme="minorHAnsi"/>
                <w:sz w:val="18"/>
                <w:szCs w:val="18"/>
              </w:rPr>
              <w:t>Topic</w:t>
            </w:r>
          </w:p>
        </w:tc>
        <w:tc>
          <w:tcPr>
            <w:tcW w:w="990" w:type="dxa"/>
            <w:vAlign w:val="center"/>
          </w:tcPr>
          <w:p w:rsidR="00335B19" w:rsidRPr="0089758F" w:rsidRDefault="00335B19" w:rsidP="00C41570">
            <w:pPr>
              <w:jc w:val="center"/>
              <w:cnfStyle w:val="100000000000"/>
              <w:rPr>
                <w:rFonts w:asciiTheme="minorHAnsi" w:hAnsiTheme="minorHAnsi"/>
                <w:sz w:val="18"/>
                <w:szCs w:val="18"/>
              </w:rPr>
            </w:pPr>
            <w:r w:rsidRPr="0089758F">
              <w:rPr>
                <w:rFonts w:asciiTheme="minorHAnsi" w:hAnsiTheme="minorHAnsi"/>
                <w:sz w:val="18"/>
                <w:szCs w:val="18"/>
              </w:rPr>
              <w:t>PDHs Awarded</w:t>
            </w:r>
          </w:p>
        </w:tc>
        <w:tc>
          <w:tcPr>
            <w:tcW w:w="1530" w:type="dxa"/>
            <w:vAlign w:val="center"/>
          </w:tcPr>
          <w:p w:rsidR="00335B19" w:rsidRPr="0089758F" w:rsidRDefault="00335B19" w:rsidP="00C41570">
            <w:pPr>
              <w:jc w:val="center"/>
              <w:cnfStyle w:val="100000000000"/>
              <w:rPr>
                <w:rFonts w:asciiTheme="minorHAnsi" w:hAnsiTheme="minorHAnsi"/>
                <w:sz w:val="18"/>
                <w:szCs w:val="18"/>
              </w:rPr>
            </w:pPr>
            <w:r w:rsidRPr="0089758F">
              <w:rPr>
                <w:rFonts w:asciiTheme="minorHAnsi" w:hAnsiTheme="minorHAnsi"/>
                <w:sz w:val="18"/>
                <w:szCs w:val="18"/>
              </w:rPr>
              <w:t>Attendance</w:t>
            </w:r>
          </w:p>
        </w:tc>
      </w:tr>
      <w:tr w:rsidR="00335B19" w:rsidTr="00335B19">
        <w:trPr>
          <w:cnfStyle w:val="000000100000"/>
          <w:trHeight w:val="601"/>
          <w:jc w:val="center"/>
        </w:trPr>
        <w:tc>
          <w:tcPr>
            <w:cnfStyle w:val="001000000000"/>
            <w:tcW w:w="1302" w:type="dxa"/>
            <w:vAlign w:val="center"/>
          </w:tcPr>
          <w:p w:rsidR="00335B19" w:rsidRPr="0089758F" w:rsidRDefault="00335B19" w:rsidP="00C41570">
            <w:pPr>
              <w:jc w:val="center"/>
              <w:rPr>
                <w:rFonts w:asciiTheme="minorHAnsi" w:hAnsiTheme="minorHAnsi"/>
                <w:b w:val="0"/>
                <w:sz w:val="16"/>
                <w:szCs w:val="16"/>
              </w:rPr>
            </w:pPr>
            <w:r w:rsidRPr="0089758F">
              <w:rPr>
                <w:rFonts w:asciiTheme="minorHAnsi" w:hAnsiTheme="minorHAnsi"/>
                <w:b w:val="0"/>
                <w:sz w:val="16"/>
                <w:szCs w:val="16"/>
              </w:rPr>
              <w:t>October 2</w:t>
            </w:r>
            <w:r w:rsidR="0089758F" w:rsidRPr="0089758F">
              <w:rPr>
                <w:rFonts w:asciiTheme="minorHAnsi" w:hAnsiTheme="minorHAnsi"/>
                <w:b w:val="0"/>
                <w:sz w:val="16"/>
                <w:szCs w:val="16"/>
              </w:rPr>
              <w:t>6</w:t>
            </w:r>
            <w:r w:rsidRPr="0089758F">
              <w:rPr>
                <w:rFonts w:asciiTheme="minorHAnsi" w:hAnsiTheme="minorHAnsi"/>
                <w:b w:val="0"/>
                <w:sz w:val="16"/>
                <w:szCs w:val="16"/>
              </w:rPr>
              <w:t xml:space="preserve">  </w:t>
            </w:r>
          </w:p>
        </w:tc>
        <w:tc>
          <w:tcPr>
            <w:tcW w:w="1620" w:type="dxa"/>
            <w:vAlign w:val="center"/>
          </w:tcPr>
          <w:p w:rsidR="00335B19" w:rsidRPr="0089758F" w:rsidRDefault="00335B19" w:rsidP="00C41570">
            <w:pPr>
              <w:jc w:val="center"/>
              <w:cnfStyle w:val="000000100000"/>
              <w:rPr>
                <w:rFonts w:asciiTheme="minorHAnsi" w:hAnsiTheme="minorHAnsi"/>
                <w:sz w:val="16"/>
                <w:szCs w:val="16"/>
              </w:rPr>
            </w:pPr>
            <w:r w:rsidRPr="0089758F">
              <w:rPr>
                <w:rFonts w:asciiTheme="minorHAnsi" w:hAnsiTheme="minorHAnsi"/>
                <w:sz w:val="16"/>
                <w:szCs w:val="16"/>
              </w:rPr>
              <w:t>Plaster Center for Free Enterprise Springfield, MO</w:t>
            </w:r>
          </w:p>
        </w:tc>
        <w:tc>
          <w:tcPr>
            <w:tcW w:w="1329" w:type="dxa"/>
            <w:vAlign w:val="center"/>
          </w:tcPr>
          <w:p w:rsidR="00335B19" w:rsidRPr="0089758F" w:rsidRDefault="0089758F" w:rsidP="00C41570">
            <w:pPr>
              <w:jc w:val="center"/>
              <w:cnfStyle w:val="000000100000"/>
              <w:rPr>
                <w:rFonts w:asciiTheme="minorHAnsi" w:hAnsiTheme="minorHAnsi"/>
                <w:sz w:val="16"/>
                <w:szCs w:val="16"/>
              </w:rPr>
            </w:pPr>
            <w:r>
              <w:rPr>
                <w:rFonts w:asciiTheme="minorHAnsi" w:hAnsiTheme="minorHAnsi"/>
                <w:sz w:val="16"/>
                <w:szCs w:val="16"/>
              </w:rPr>
              <w:t>Doug Sampson</w:t>
            </w:r>
          </w:p>
        </w:tc>
        <w:tc>
          <w:tcPr>
            <w:tcW w:w="2160" w:type="dxa"/>
            <w:vAlign w:val="center"/>
          </w:tcPr>
          <w:p w:rsidR="00335B19" w:rsidRPr="0089758F" w:rsidRDefault="0089758F" w:rsidP="00C41570">
            <w:pPr>
              <w:jc w:val="center"/>
              <w:cnfStyle w:val="000000100000"/>
              <w:rPr>
                <w:rFonts w:asciiTheme="minorHAnsi" w:hAnsiTheme="minorHAnsi"/>
                <w:sz w:val="16"/>
                <w:szCs w:val="16"/>
              </w:rPr>
            </w:pPr>
            <w:r>
              <w:rPr>
                <w:rFonts w:asciiTheme="minorHAnsi" w:hAnsiTheme="minorHAnsi"/>
                <w:sz w:val="16"/>
                <w:szCs w:val="16"/>
              </w:rPr>
              <w:t>Missouri State University Visioning Guide Update</w:t>
            </w:r>
          </w:p>
        </w:tc>
        <w:tc>
          <w:tcPr>
            <w:tcW w:w="990" w:type="dxa"/>
            <w:vAlign w:val="center"/>
          </w:tcPr>
          <w:p w:rsidR="00335B19" w:rsidRPr="0089758F" w:rsidRDefault="00335B19" w:rsidP="00C41570">
            <w:pPr>
              <w:jc w:val="center"/>
              <w:cnfStyle w:val="000000100000"/>
              <w:rPr>
                <w:rFonts w:asciiTheme="minorHAnsi" w:hAnsiTheme="minorHAnsi"/>
                <w:sz w:val="16"/>
                <w:szCs w:val="16"/>
              </w:rPr>
            </w:pPr>
            <w:r w:rsidRPr="0089758F">
              <w:rPr>
                <w:rFonts w:asciiTheme="minorHAnsi" w:hAnsiTheme="minorHAnsi"/>
                <w:sz w:val="16"/>
                <w:szCs w:val="16"/>
              </w:rPr>
              <w:t>0.5</w:t>
            </w:r>
          </w:p>
        </w:tc>
        <w:tc>
          <w:tcPr>
            <w:tcW w:w="1530" w:type="dxa"/>
            <w:vAlign w:val="center"/>
          </w:tcPr>
          <w:p w:rsidR="00335B19" w:rsidRPr="0089758F" w:rsidRDefault="0029237F" w:rsidP="001577CA">
            <w:pPr>
              <w:jc w:val="center"/>
              <w:cnfStyle w:val="000000100000"/>
              <w:rPr>
                <w:rFonts w:asciiTheme="minorHAnsi" w:hAnsiTheme="minorHAnsi"/>
                <w:sz w:val="16"/>
                <w:szCs w:val="16"/>
                <w:highlight w:val="yellow"/>
              </w:rPr>
            </w:pPr>
            <w:r w:rsidRPr="001577CA">
              <w:rPr>
                <w:rFonts w:asciiTheme="minorHAnsi" w:hAnsiTheme="minorHAnsi"/>
                <w:sz w:val="16"/>
                <w:szCs w:val="16"/>
              </w:rPr>
              <w:t>3</w:t>
            </w:r>
            <w:r w:rsidR="001577CA" w:rsidRPr="001577CA">
              <w:rPr>
                <w:rFonts w:asciiTheme="minorHAnsi" w:hAnsiTheme="minorHAnsi"/>
                <w:sz w:val="16"/>
                <w:szCs w:val="16"/>
              </w:rPr>
              <w:t>5</w:t>
            </w:r>
          </w:p>
        </w:tc>
      </w:tr>
    </w:tbl>
    <w:p w:rsidR="00C375A4" w:rsidRDefault="00C375A4" w:rsidP="00C375A4">
      <w:pPr>
        <w:rPr>
          <w:rFonts w:ascii="Calisto MT" w:hAnsi="Calisto MT"/>
          <w:b/>
          <w:sz w:val="28"/>
          <w:szCs w:val="28"/>
        </w:rPr>
      </w:pPr>
    </w:p>
    <w:p w:rsidR="00F9317D" w:rsidRDefault="00F9317D" w:rsidP="00DF16DA">
      <w:pPr>
        <w:rPr>
          <w:rFonts w:asciiTheme="minorHAnsi" w:hAnsiTheme="minorHAnsi"/>
          <w:b/>
          <w:sz w:val="28"/>
          <w:szCs w:val="28"/>
        </w:rPr>
      </w:pPr>
    </w:p>
    <w:p w:rsidR="00DF16DA" w:rsidRPr="003D0941" w:rsidRDefault="00F52F99" w:rsidP="00DF16DA">
      <w:pPr>
        <w:rPr>
          <w:rFonts w:asciiTheme="minorHAnsi" w:hAnsiTheme="minorHAnsi"/>
          <w:b/>
          <w:sz w:val="28"/>
          <w:szCs w:val="28"/>
        </w:rPr>
      </w:pPr>
      <w:r>
        <w:rPr>
          <w:rFonts w:asciiTheme="minorHAnsi" w:hAnsiTheme="minorHAnsi"/>
          <w:b/>
          <w:sz w:val="28"/>
          <w:szCs w:val="28"/>
        </w:rPr>
        <w:t>201</w:t>
      </w:r>
      <w:r w:rsidR="001B12E7">
        <w:rPr>
          <w:rFonts w:asciiTheme="minorHAnsi" w:hAnsiTheme="minorHAnsi"/>
          <w:b/>
          <w:sz w:val="28"/>
          <w:szCs w:val="28"/>
        </w:rPr>
        <w:t>6</w:t>
      </w:r>
      <w:r w:rsidR="00D644A9" w:rsidRPr="003D0941">
        <w:rPr>
          <w:rFonts w:asciiTheme="minorHAnsi" w:hAnsiTheme="minorHAnsi"/>
          <w:b/>
          <w:sz w:val="28"/>
          <w:szCs w:val="28"/>
        </w:rPr>
        <w:t xml:space="preserve"> </w:t>
      </w:r>
      <w:r w:rsidR="001B12E7">
        <w:rPr>
          <w:rFonts w:asciiTheme="minorHAnsi" w:hAnsiTheme="minorHAnsi"/>
          <w:b/>
          <w:sz w:val="28"/>
          <w:szCs w:val="28"/>
        </w:rPr>
        <w:t>OCITE TECHNICAL SEMINAR</w:t>
      </w:r>
    </w:p>
    <w:p w:rsidR="006C2A48" w:rsidRDefault="006C2A48" w:rsidP="00DF16DA">
      <w:pPr>
        <w:jc w:val="both"/>
        <w:rPr>
          <w:rFonts w:asciiTheme="minorHAnsi" w:hAnsiTheme="minorHAnsi"/>
        </w:rPr>
      </w:pPr>
    </w:p>
    <w:p w:rsidR="002565E2" w:rsidRDefault="005D7D7D" w:rsidP="00DF16DA">
      <w:pPr>
        <w:jc w:val="both"/>
        <w:rPr>
          <w:rFonts w:asciiTheme="minorHAnsi" w:hAnsiTheme="minorHAnsi"/>
        </w:rPr>
      </w:pPr>
      <w:r>
        <w:rPr>
          <w:rFonts w:asciiTheme="minorHAnsi" w:hAnsiTheme="minorHAnsi"/>
        </w:rPr>
        <w:t xml:space="preserve">The Chapter hosted its annual OCITE Technical Seminar on July 13 at the Lake Springfield Park Boathouse in Springfield, with 63 in </w:t>
      </w:r>
      <w:r w:rsidR="00145F2B">
        <w:rPr>
          <w:rFonts w:asciiTheme="minorHAnsi" w:hAnsiTheme="minorHAnsi"/>
        </w:rPr>
        <w:t>attendance</w:t>
      </w:r>
      <w:r w:rsidR="003D0941" w:rsidRPr="00A0271A">
        <w:rPr>
          <w:rFonts w:asciiTheme="minorHAnsi" w:hAnsiTheme="minorHAnsi"/>
        </w:rPr>
        <w:t>.</w:t>
      </w:r>
      <w:r w:rsidR="002565E2">
        <w:rPr>
          <w:rFonts w:asciiTheme="minorHAnsi" w:hAnsiTheme="minorHAnsi"/>
        </w:rPr>
        <w:t xml:space="preserve">  The program included a wide variety of technical presentations from 13 speakers:</w:t>
      </w:r>
      <w:r w:rsidR="005A0F1A" w:rsidRPr="00A0271A">
        <w:rPr>
          <w:rFonts w:asciiTheme="minorHAnsi" w:hAnsiTheme="minorHAnsi"/>
        </w:rPr>
        <w:t xml:space="preserve"> </w:t>
      </w:r>
      <w:r>
        <w:rPr>
          <w:rFonts w:asciiTheme="minorHAnsi" w:hAnsiTheme="minorHAnsi"/>
        </w:rPr>
        <w:t xml:space="preserve"> </w:t>
      </w:r>
    </w:p>
    <w:p w:rsidR="002565E2" w:rsidRDefault="002565E2" w:rsidP="00DF16DA">
      <w:pPr>
        <w:jc w:val="both"/>
        <w:rPr>
          <w:rFonts w:asciiTheme="minorHAnsi" w:hAnsiTheme="minorHAnsi"/>
        </w:rPr>
      </w:pPr>
    </w:p>
    <w:p w:rsidR="002565E2" w:rsidRPr="00942544" w:rsidRDefault="00942544" w:rsidP="00942544">
      <w:pPr>
        <w:pStyle w:val="ListParagraph"/>
        <w:numPr>
          <w:ilvl w:val="0"/>
          <w:numId w:val="5"/>
        </w:numPr>
        <w:jc w:val="both"/>
        <w:rPr>
          <w:rFonts w:asciiTheme="minorHAnsi" w:hAnsiTheme="minorHAnsi"/>
        </w:rPr>
      </w:pPr>
      <w:r w:rsidRPr="00942544">
        <w:rPr>
          <w:rFonts w:asciiTheme="minorHAnsi" w:hAnsiTheme="minorHAnsi"/>
          <w:b/>
        </w:rPr>
        <w:t>Project Freeway:  U.S. 60 Rogersville MoDOT Design-Build</w:t>
      </w:r>
      <w:r>
        <w:rPr>
          <w:rFonts w:asciiTheme="minorHAnsi" w:hAnsiTheme="minorHAnsi"/>
        </w:rPr>
        <w:t xml:space="preserve">, </w:t>
      </w:r>
      <w:r>
        <w:rPr>
          <w:rFonts w:asciiTheme="minorHAnsi" w:hAnsiTheme="minorHAnsi"/>
          <w:i/>
        </w:rPr>
        <w:t>Sean Matlock &amp; Greg Chapman, MoDOT Southwest District</w:t>
      </w:r>
    </w:p>
    <w:p w:rsidR="00942544" w:rsidRPr="00942544" w:rsidRDefault="00942544" w:rsidP="00942544">
      <w:pPr>
        <w:pStyle w:val="ListParagraph"/>
        <w:numPr>
          <w:ilvl w:val="0"/>
          <w:numId w:val="5"/>
        </w:numPr>
        <w:jc w:val="both"/>
        <w:rPr>
          <w:rFonts w:asciiTheme="minorHAnsi" w:hAnsiTheme="minorHAnsi"/>
        </w:rPr>
      </w:pPr>
      <w:r>
        <w:rPr>
          <w:rFonts w:asciiTheme="minorHAnsi" w:hAnsiTheme="minorHAnsi"/>
          <w:b/>
        </w:rPr>
        <w:t>Real-Time Travel Time Data Collection</w:t>
      </w:r>
      <w:r>
        <w:rPr>
          <w:rFonts w:asciiTheme="minorHAnsi" w:hAnsiTheme="minorHAnsi"/>
        </w:rPr>
        <w:t xml:space="preserve">, </w:t>
      </w:r>
      <w:r>
        <w:rPr>
          <w:rFonts w:asciiTheme="minorHAnsi" w:hAnsiTheme="minorHAnsi"/>
          <w:i/>
        </w:rPr>
        <w:t>Brian Doubrava, City of Springfield, MO</w:t>
      </w:r>
    </w:p>
    <w:p w:rsidR="00942544" w:rsidRPr="00942544" w:rsidRDefault="00942544" w:rsidP="00942544">
      <w:pPr>
        <w:pStyle w:val="ListParagraph"/>
        <w:numPr>
          <w:ilvl w:val="0"/>
          <w:numId w:val="5"/>
        </w:numPr>
        <w:jc w:val="both"/>
        <w:rPr>
          <w:rFonts w:asciiTheme="minorHAnsi" w:hAnsiTheme="minorHAnsi"/>
        </w:rPr>
      </w:pPr>
      <w:r>
        <w:rPr>
          <w:rFonts w:asciiTheme="minorHAnsi" w:hAnsiTheme="minorHAnsi"/>
          <w:b/>
        </w:rPr>
        <w:t>Statewide Transportation Improvement Plan Update</w:t>
      </w:r>
      <w:r>
        <w:rPr>
          <w:rFonts w:asciiTheme="minorHAnsi" w:hAnsiTheme="minorHAnsi"/>
        </w:rPr>
        <w:t xml:space="preserve">, </w:t>
      </w:r>
      <w:r>
        <w:rPr>
          <w:rFonts w:asciiTheme="minorHAnsi" w:hAnsiTheme="minorHAnsi"/>
          <w:i/>
        </w:rPr>
        <w:t>Frank Miller, MoDOT Southwest District</w:t>
      </w:r>
    </w:p>
    <w:p w:rsidR="00942544" w:rsidRPr="00942544" w:rsidRDefault="00942544" w:rsidP="00942544">
      <w:pPr>
        <w:pStyle w:val="ListParagraph"/>
        <w:numPr>
          <w:ilvl w:val="0"/>
          <w:numId w:val="5"/>
        </w:numPr>
        <w:jc w:val="both"/>
        <w:rPr>
          <w:rFonts w:asciiTheme="minorHAnsi" w:hAnsiTheme="minorHAnsi"/>
        </w:rPr>
      </w:pPr>
      <w:r>
        <w:rPr>
          <w:rFonts w:asciiTheme="minorHAnsi" w:hAnsiTheme="minorHAnsi"/>
          <w:b/>
        </w:rPr>
        <w:t>Traffic Management Considerations for Implementation of a Temporary Diverging Diamond Interchange; A Case Study of 2015 Improvements at U.S. 65 &amp; Battlefield Road</w:t>
      </w:r>
      <w:r>
        <w:rPr>
          <w:rFonts w:asciiTheme="minorHAnsi" w:hAnsiTheme="minorHAnsi"/>
        </w:rPr>
        <w:t xml:space="preserve">, </w:t>
      </w:r>
      <w:r>
        <w:rPr>
          <w:rFonts w:asciiTheme="minorHAnsi" w:hAnsiTheme="minorHAnsi"/>
          <w:i/>
        </w:rPr>
        <w:t>Reid Catt, Olsson Associates and Jim Fisher, Hartman &amp; Co.</w:t>
      </w:r>
    </w:p>
    <w:p w:rsidR="00942544" w:rsidRPr="00942544" w:rsidRDefault="00942544" w:rsidP="00942544">
      <w:pPr>
        <w:pStyle w:val="ListParagraph"/>
        <w:numPr>
          <w:ilvl w:val="0"/>
          <w:numId w:val="5"/>
        </w:numPr>
        <w:jc w:val="both"/>
        <w:rPr>
          <w:rFonts w:asciiTheme="minorHAnsi" w:hAnsiTheme="minorHAnsi"/>
        </w:rPr>
      </w:pPr>
      <w:r>
        <w:rPr>
          <w:rFonts w:asciiTheme="minorHAnsi" w:hAnsiTheme="minorHAnsi"/>
          <w:b/>
        </w:rPr>
        <w:t>Overview of Multimodal-Rail Division</w:t>
      </w:r>
      <w:r>
        <w:rPr>
          <w:rFonts w:asciiTheme="minorHAnsi" w:hAnsiTheme="minorHAnsi"/>
        </w:rPr>
        <w:t xml:space="preserve">, </w:t>
      </w:r>
      <w:r>
        <w:rPr>
          <w:rFonts w:asciiTheme="minorHAnsi" w:hAnsiTheme="minorHAnsi"/>
          <w:i/>
        </w:rPr>
        <w:t>Troy Hughes, MoDOT Central Office</w:t>
      </w:r>
    </w:p>
    <w:p w:rsidR="00942544" w:rsidRPr="00942544" w:rsidRDefault="00942544" w:rsidP="00942544">
      <w:pPr>
        <w:pStyle w:val="ListParagraph"/>
        <w:numPr>
          <w:ilvl w:val="0"/>
          <w:numId w:val="5"/>
        </w:numPr>
        <w:jc w:val="both"/>
        <w:rPr>
          <w:rFonts w:asciiTheme="minorHAnsi" w:hAnsiTheme="minorHAnsi"/>
        </w:rPr>
      </w:pPr>
      <w:r>
        <w:rPr>
          <w:rFonts w:asciiTheme="minorHAnsi" w:hAnsiTheme="minorHAnsi"/>
          <w:b/>
        </w:rPr>
        <w:lastRenderedPageBreak/>
        <w:t>MoDOT's LPA Program</w:t>
      </w:r>
      <w:r>
        <w:rPr>
          <w:rFonts w:asciiTheme="minorHAnsi" w:hAnsiTheme="minorHAnsi"/>
        </w:rPr>
        <w:t xml:space="preserve">, </w:t>
      </w:r>
      <w:r>
        <w:rPr>
          <w:rFonts w:asciiTheme="minorHAnsi" w:hAnsiTheme="minorHAnsi"/>
          <w:i/>
        </w:rPr>
        <w:t>Liz Prestwood, MoDOT Central Office</w:t>
      </w:r>
    </w:p>
    <w:p w:rsidR="00942544" w:rsidRPr="00B71031" w:rsidRDefault="00942544" w:rsidP="00942544">
      <w:pPr>
        <w:pStyle w:val="ListParagraph"/>
        <w:numPr>
          <w:ilvl w:val="0"/>
          <w:numId w:val="5"/>
        </w:numPr>
        <w:jc w:val="both"/>
        <w:rPr>
          <w:rFonts w:asciiTheme="minorHAnsi" w:hAnsiTheme="minorHAnsi"/>
        </w:rPr>
      </w:pPr>
      <w:r>
        <w:rPr>
          <w:rFonts w:asciiTheme="minorHAnsi" w:hAnsiTheme="minorHAnsi"/>
          <w:b/>
        </w:rPr>
        <w:t>I-70 Rural Queue and Delay Warning System</w:t>
      </w:r>
      <w:r>
        <w:rPr>
          <w:rFonts w:asciiTheme="minorHAnsi" w:hAnsiTheme="minorHAnsi"/>
        </w:rPr>
        <w:t xml:space="preserve">, </w:t>
      </w:r>
      <w:r w:rsidR="00B71031">
        <w:rPr>
          <w:rFonts w:asciiTheme="minorHAnsi" w:hAnsiTheme="minorHAnsi"/>
          <w:i/>
        </w:rPr>
        <w:t>Mark Sommerhauser, Kansas City Scout</w:t>
      </w:r>
    </w:p>
    <w:p w:rsidR="00B71031" w:rsidRPr="00B71031" w:rsidRDefault="00B71031" w:rsidP="00942544">
      <w:pPr>
        <w:pStyle w:val="ListParagraph"/>
        <w:numPr>
          <w:ilvl w:val="0"/>
          <w:numId w:val="5"/>
        </w:numPr>
        <w:jc w:val="both"/>
        <w:rPr>
          <w:rFonts w:asciiTheme="minorHAnsi" w:hAnsiTheme="minorHAnsi"/>
        </w:rPr>
      </w:pPr>
      <w:r>
        <w:rPr>
          <w:rFonts w:asciiTheme="minorHAnsi" w:hAnsiTheme="minorHAnsi"/>
          <w:b/>
        </w:rPr>
        <w:t>What are Complete Streets and Why Should I Care?</w:t>
      </w:r>
      <w:r>
        <w:rPr>
          <w:rFonts w:asciiTheme="minorHAnsi" w:hAnsiTheme="minorHAnsi"/>
        </w:rPr>
        <w:t xml:space="preserve">, </w:t>
      </w:r>
      <w:r>
        <w:rPr>
          <w:rFonts w:asciiTheme="minorHAnsi" w:hAnsiTheme="minorHAnsi"/>
          <w:i/>
        </w:rPr>
        <w:t>David Hutchison, City of Springfield, MO</w:t>
      </w:r>
    </w:p>
    <w:p w:rsidR="00B71031" w:rsidRPr="00B71031" w:rsidRDefault="00B71031" w:rsidP="00942544">
      <w:pPr>
        <w:pStyle w:val="ListParagraph"/>
        <w:numPr>
          <w:ilvl w:val="0"/>
          <w:numId w:val="5"/>
        </w:numPr>
        <w:jc w:val="both"/>
        <w:rPr>
          <w:rFonts w:asciiTheme="minorHAnsi" w:hAnsiTheme="minorHAnsi"/>
        </w:rPr>
      </w:pPr>
      <w:r>
        <w:rPr>
          <w:rFonts w:asciiTheme="minorHAnsi" w:hAnsiTheme="minorHAnsi"/>
          <w:b/>
        </w:rPr>
        <w:t>Bicycling in Denmark</w:t>
      </w:r>
      <w:r>
        <w:rPr>
          <w:rFonts w:asciiTheme="minorHAnsi" w:hAnsiTheme="minorHAnsi"/>
        </w:rPr>
        <w:t xml:space="preserve">, </w:t>
      </w:r>
      <w:r>
        <w:rPr>
          <w:rFonts w:asciiTheme="minorHAnsi" w:hAnsiTheme="minorHAnsi"/>
          <w:i/>
        </w:rPr>
        <w:t>Nathan Becknell, City of Rogers, AR</w:t>
      </w:r>
    </w:p>
    <w:p w:rsidR="00B71031" w:rsidRPr="00942544" w:rsidRDefault="00B71031" w:rsidP="00942544">
      <w:pPr>
        <w:pStyle w:val="ListParagraph"/>
        <w:numPr>
          <w:ilvl w:val="0"/>
          <w:numId w:val="5"/>
        </w:numPr>
        <w:jc w:val="both"/>
        <w:rPr>
          <w:rFonts w:asciiTheme="minorHAnsi" w:hAnsiTheme="minorHAnsi"/>
        </w:rPr>
      </w:pPr>
      <w:r>
        <w:rPr>
          <w:rFonts w:asciiTheme="minorHAnsi" w:hAnsiTheme="minorHAnsi"/>
          <w:b/>
        </w:rPr>
        <w:t>Rebuilding After the Storm</w:t>
      </w:r>
      <w:r>
        <w:rPr>
          <w:rFonts w:asciiTheme="minorHAnsi" w:hAnsiTheme="minorHAnsi"/>
        </w:rPr>
        <w:t xml:space="preserve">, </w:t>
      </w:r>
      <w:r>
        <w:rPr>
          <w:rFonts w:asciiTheme="minorHAnsi" w:hAnsiTheme="minorHAnsi"/>
          <w:i/>
        </w:rPr>
        <w:t>Nick Heatherly &amp; Dan Johnson, City of Joplin, MO</w:t>
      </w:r>
    </w:p>
    <w:p w:rsidR="002565E2" w:rsidRDefault="002565E2" w:rsidP="00DF16DA">
      <w:pPr>
        <w:jc w:val="both"/>
        <w:rPr>
          <w:rFonts w:asciiTheme="minorHAnsi" w:hAnsiTheme="minorHAnsi"/>
        </w:rPr>
      </w:pPr>
    </w:p>
    <w:p w:rsidR="00B71031" w:rsidRDefault="00B71031" w:rsidP="00DF16DA">
      <w:pPr>
        <w:jc w:val="both"/>
        <w:rPr>
          <w:rFonts w:asciiTheme="minorHAnsi" w:hAnsiTheme="minorHAnsi"/>
        </w:rPr>
      </w:pPr>
      <w:r>
        <w:rPr>
          <w:rFonts w:asciiTheme="minorHAnsi" w:hAnsiTheme="minorHAnsi"/>
        </w:rPr>
        <w:t>A Sponsor Reception was held at Big Whiskey's immed</w:t>
      </w:r>
      <w:r w:rsidR="004B3939">
        <w:rPr>
          <w:rFonts w:asciiTheme="minorHAnsi" w:hAnsiTheme="minorHAnsi"/>
        </w:rPr>
        <w:t>iately following the seminar.  Special thanks to CJW Transportation Consultants, CMT, HDR, Olsson Associates, and Terracon for their sponsorship and continued chapter support.  A food drive was also conducted as part of the seminar, and over 34 pounds of food was collected and donated to Ozarks Food Harvest.</w:t>
      </w:r>
    </w:p>
    <w:p w:rsidR="00A70465" w:rsidRDefault="00A70465" w:rsidP="00DF16DA">
      <w:pPr>
        <w:jc w:val="both"/>
        <w:rPr>
          <w:rFonts w:asciiTheme="minorHAnsi" w:hAnsiTheme="minorHAnsi"/>
        </w:rPr>
      </w:pPr>
    </w:p>
    <w:p w:rsidR="00A70465" w:rsidRDefault="00A70465" w:rsidP="00DF16DA">
      <w:pPr>
        <w:jc w:val="both"/>
        <w:rPr>
          <w:rFonts w:asciiTheme="minorHAnsi" w:hAnsiTheme="minorHAnsi"/>
        </w:rPr>
      </w:pPr>
    </w:p>
    <w:p w:rsidR="00A70465" w:rsidRDefault="00F9317D" w:rsidP="00DF16DA">
      <w:pPr>
        <w:jc w:val="both"/>
        <w:rPr>
          <w:rFonts w:asciiTheme="minorHAnsi" w:hAnsiTheme="minorHAnsi"/>
        </w:rPr>
      </w:pPr>
      <w:r>
        <w:rPr>
          <w:rFonts w:asciiTheme="minorHAnsi" w:hAnsiTheme="minorHAnsi"/>
          <w:noProof/>
        </w:rPr>
        <w:drawing>
          <wp:anchor distT="0" distB="0" distL="114300" distR="114300" simplePos="0" relativeHeight="251668480" behindDoc="0" locked="0" layoutInCell="1" allowOverlap="1">
            <wp:simplePos x="0" y="0"/>
            <wp:positionH relativeFrom="column">
              <wp:posOffset>3014345</wp:posOffset>
            </wp:positionH>
            <wp:positionV relativeFrom="paragraph">
              <wp:posOffset>74930</wp:posOffset>
            </wp:positionV>
            <wp:extent cx="3122295" cy="2092960"/>
            <wp:effectExtent l="247650" t="400050" r="173355" b="440690"/>
            <wp:wrapNone/>
            <wp:docPr id="24" name="Picture 24" descr="D:\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492.JPG"/>
                    <pic:cNvPicPr>
                      <a:picLocks noChangeAspect="1" noChangeArrowheads="1"/>
                    </pic:cNvPicPr>
                  </pic:nvPicPr>
                  <pic:blipFill>
                    <a:blip r:embed="rId14" cstate="print"/>
                    <a:stretch>
                      <a:fillRect/>
                    </a:stretch>
                  </pic:blipFill>
                  <pic:spPr bwMode="auto">
                    <a:xfrm>
                      <a:off x="0" y="0"/>
                      <a:ext cx="3122295" cy="2092960"/>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20999999"/>
                      </a:camera>
                      <a:lightRig rig="twoPt" dir="t">
                        <a:rot lat="0" lon="0" rev="7200000"/>
                      </a:lightRig>
                    </a:scene3d>
                    <a:sp3d contourW="12700">
                      <a:bevelT w="25400" h="19050"/>
                      <a:contourClr>
                        <a:srgbClr val="969696"/>
                      </a:contourClr>
                    </a:sp3d>
                  </pic:spPr>
                </pic:pic>
              </a:graphicData>
            </a:graphic>
          </wp:anchor>
        </w:drawing>
      </w:r>
      <w:r w:rsidR="00613F36">
        <w:rPr>
          <w:rFonts w:asciiTheme="minorHAnsi" w:hAnsiTheme="minorHAnsi"/>
          <w:noProof/>
        </w:rPr>
        <w:drawing>
          <wp:anchor distT="0" distB="0" distL="114300" distR="114300" simplePos="0" relativeHeight="251677696" behindDoc="0" locked="0" layoutInCell="1" allowOverlap="1">
            <wp:simplePos x="0" y="0"/>
            <wp:positionH relativeFrom="column">
              <wp:posOffset>-393065</wp:posOffset>
            </wp:positionH>
            <wp:positionV relativeFrom="paragraph">
              <wp:posOffset>81280</wp:posOffset>
            </wp:positionV>
            <wp:extent cx="3272155" cy="2202180"/>
            <wp:effectExtent l="438150" t="285750" r="309245" b="255270"/>
            <wp:wrapNone/>
            <wp:docPr id="1" name="Picture 0" descr="IMG_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02.JPG"/>
                    <pic:cNvPicPr/>
                  </pic:nvPicPr>
                  <pic:blipFill>
                    <a:blip r:embed="rId15" cstate="print"/>
                    <a:stretch>
                      <a:fillRect/>
                    </a:stretch>
                  </pic:blipFill>
                  <pic:spPr>
                    <a:xfrm rot="11508663">
                      <a:off x="0" y="0"/>
                      <a:ext cx="3272155" cy="2202180"/>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12000000"/>
                      </a:camera>
                      <a:lightRig rig="twoPt" dir="t">
                        <a:rot lat="0" lon="0" rev="7200000"/>
                      </a:lightRig>
                    </a:scene3d>
                    <a:sp3d contourW="12700">
                      <a:bevelT w="25400" h="19050"/>
                      <a:contourClr>
                        <a:srgbClr val="969696"/>
                      </a:contourClr>
                    </a:sp3d>
                  </pic:spPr>
                </pic:pic>
              </a:graphicData>
            </a:graphic>
          </wp:anchor>
        </w:drawing>
      </w:r>
    </w:p>
    <w:p w:rsidR="00A70465" w:rsidRDefault="00A70465" w:rsidP="00DF16DA">
      <w:pPr>
        <w:jc w:val="both"/>
        <w:rPr>
          <w:rFonts w:asciiTheme="minorHAnsi" w:hAnsiTheme="minorHAnsi"/>
        </w:rPr>
      </w:pPr>
    </w:p>
    <w:p w:rsidR="00A70465" w:rsidRDefault="00A70465" w:rsidP="00DF16DA">
      <w:pPr>
        <w:jc w:val="both"/>
        <w:rPr>
          <w:rFonts w:asciiTheme="minorHAnsi" w:hAnsiTheme="minorHAnsi"/>
        </w:rPr>
      </w:pPr>
    </w:p>
    <w:p w:rsidR="00A70465" w:rsidRDefault="00A70465" w:rsidP="00DF16DA">
      <w:pPr>
        <w:jc w:val="both"/>
        <w:rPr>
          <w:rFonts w:asciiTheme="minorHAnsi" w:hAnsiTheme="minorHAnsi"/>
        </w:rPr>
      </w:pPr>
    </w:p>
    <w:p w:rsidR="00A70465" w:rsidRDefault="00A70465" w:rsidP="00DF16DA">
      <w:pPr>
        <w:jc w:val="both"/>
        <w:rPr>
          <w:rFonts w:asciiTheme="minorHAnsi" w:hAnsiTheme="minorHAnsi"/>
        </w:rPr>
      </w:pPr>
    </w:p>
    <w:p w:rsidR="00A70465" w:rsidRDefault="00A70465" w:rsidP="00DF16DA">
      <w:pPr>
        <w:jc w:val="both"/>
        <w:rPr>
          <w:rFonts w:asciiTheme="minorHAnsi" w:hAnsiTheme="minorHAnsi"/>
        </w:rPr>
      </w:pPr>
    </w:p>
    <w:p w:rsidR="00A70465" w:rsidRDefault="00A70465" w:rsidP="00DF16DA">
      <w:pPr>
        <w:jc w:val="both"/>
        <w:rPr>
          <w:rFonts w:asciiTheme="minorHAnsi" w:hAnsiTheme="minorHAnsi"/>
        </w:rPr>
      </w:pPr>
    </w:p>
    <w:p w:rsidR="00A70465" w:rsidRDefault="00A70465" w:rsidP="00DF16DA">
      <w:pPr>
        <w:jc w:val="both"/>
        <w:rPr>
          <w:rFonts w:asciiTheme="minorHAnsi" w:hAnsiTheme="minorHAnsi"/>
        </w:rPr>
      </w:pPr>
    </w:p>
    <w:p w:rsidR="00A70465" w:rsidRDefault="00A70465" w:rsidP="00DF16DA">
      <w:pPr>
        <w:jc w:val="both"/>
        <w:rPr>
          <w:rFonts w:asciiTheme="minorHAnsi" w:hAnsiTheme="minorHAnsi"/>
        </w:rPr>
      </w:pPr>
    </w:p>
    <w:p w:rsidR="00A70465" w:rsidRDefault="00A70465" w:rsidP="00DF16DA">
      <w:pPr>
        <w:jc w:val="both"/>
        <w:rPr>
          <w:rFonts w:asciiTheme="minorHAnsi" w:hAnsiTheme="minorHAnsi"/>
        </w:rPr>
      </w:pPr>
    </w:p>
    <w:p w:rsidR="00A70465" w:rsidRDefault="00613F36" w:rsidP="00DF16DA">
      <w:pPr>
        <w:jc w:val="both"/>
        <w:rPr>
          <w:rFonts w:asciiTheme="minorHAnsi" w:hAnsiTheme="minorHAnsi"/>
        </w:rPr>
      </w:pPr>
      <w:r>
        <w:rPr>
          <w:rFonts w:asciiTheme="minorHAnsi" w:hAnsiTheme="minorHAnsi"/>
          <w:noProof/>
        </w:rPr>
        <w:drawing>
          <wp:anchor distT="0" distB="0" distL="114300" distR="114300" simplePos="0" relativeHeight="251662336" behindDoc="0" locked="0" layoutInCell="1" allowOverlap="1">
            <wp:simplePos x="0" y="0"/>
            <wp:positionH relativeFrom="column">
              <wp:posOffset>1259360</wp:posOffset>
            </wp:positionH>
            <wp:positionV relativeFrom="paragraph">
              <wp:posOffset>171450</wp:posOffset>
            </wp:positionV>
            <wp:extent cx="3043195" cy="2027555"/>
            <wp:effectExtent l="190500" t="190500" r="138155" b="67945"/>
            <wp:wrapNone/>
            <wp:docPr id="26" name="Picture 26" descr="D:\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490.JPG"/>
                    <pic:cNvPicPr>
                      <a:picLocks noChangeAspect="1" noChangeArrowheads="1"/>
                    </pic:cNvPicPr>
                  </pic:nvPicPr>
                  <pic:blipFill>
                    <a:blip r:embed="rId16" cstate="print"/>
                    <a:stretch>
                      <a:fillRect/>
                    </a:stretch>
                  </pic:blipFill>
                  <pic:spPr bwMode="auto">
                    <a:xfrm flipV="1">
                      <a:off x="0" y="0"/>
                      <a:ext cx="3043195" cy="2027555"/>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10800000"/>
                      </a:camera>
                      <a:lightRig rig="twoPt" dir="t">
                        <a:rot lat="0" lon="0" rev="7200000"/>
                      </a:lightRig>
                    </a:scene3d>
                    <a:sp3d contourW="12700">
                      <a:bevelT w="25400" h="19050"/>
                      <a:contourClr>
                        <a:srgbClr val="969696"/>
                      </a:contourClr>
                    </a:sp3d>
                  </pic:spPr>
                </pic:pic>
              </a:graphicData>
            </a:graphic>
          </wp:anchor>
        </w:drawing>
      </w:r>
    </w:p>
    <w:p w:rsidR="00A70465" w:rsidRDefault="00A70465" w:rsidP="00DF16DA">
      <w:pPr>
        <w:jc w:val="both"/>
        <w:rPr>
          <w:rFonts w:asciiTheme="minorHAnsi" w:hAnsiTheme="minorHAnsi"/>
        </w:rPr>
      </w:pPr>
    </w:p>
    <w:p w:rsidR="00A70465" w:rsidRDefault="00A70465" w:rsidP="00DF16DA">
      <w:pPr>
        <w:jc w:val="both"/>
        <w:rPr>
          <w:rFonts w:asciiTheme="minorHAnsi" w:hAnsiTheme="minorHAnsi"/>
        </w:rPr>
      </w:pPr>
    </w:p>
    <w:p w:rsidR="00A70465" w:rsidRDefault="00A70465" w:rsidP="00DF16DA">
      <w:pPr>
        <w:jc w:val="both"/>
        <w:rPr>
          <w:rFonts w:asciiTheme="minorHAnsi" w:hAnsiTheme="minorHAnsi"/>
        </w:rPr>
      </w:pPr>
    </w:p>
    <w:p w:rsidR="00A70465" w:rsidRDefault="00A70465" w:rsidP="00DF16DA">
      <w:pPr>
        <w:jc w:val="both"/>
        <w:rPr>
          <w:rFonts w:asciiTheme="minorHAnsi" w:hAnsiTheme="minorHAnsi"/>
        </w:rPr>
      </w:pPr>
    </w:p>
    <w:p w:rsidR="00A70465" w:rsidRDefault="00A70465" w:rsidP="00DF16DA">
      <w:pPr>
        <w:jc w:val="both"/>
        <w:rPr>
          <w:rFonts w:asciiTheme="minorHAnsi" w:hAnsiTheme="minorHAnsi"/>
        </w:rPr>
      </w:pPr>
    </w:p>
    <w:p w:rsidR="00A70465" w:rsidRDefault="00A70465" w:rsidP="00DF16DA">
      <w:pPr>
        <w:jc w:val="both"/>
        <w:rPr>
          <w:rFonts w:asciiTheme="minorHAnsi" w:hAnsiTheme="minorHAnsi"/>
        </w:rPr>
      </w:pPr>
    </w:p>
    <w:p w:rsidR="00A70465" w:rsidRDefault="00A70465" w:rsidP="00DF16DA">
      <w:pPr>
        <w:jc w:val="both"/>
        <w:rPr>
          <w:rFonts w:asciiTheme="minorHAnsi" w:hAnsiTheme="minorHAnsi"/>
        </w:rPr>
      </w:pPr>
    </w:p>
    <w:p w:rsidR="00A70465" w:rsidRDefault="00A70465" w:rsidP="00DF16DA">
      <w:pPr>
        <w:jc w:val="both"/>
        <w:rPr>
          <w:rFonts w:asciiTheme="minorHAnsi" w:hAnsiTheme="minorHAnsi"/>
        </w:rPr>
      </w:pPr>
    </w:p>
    <w:p w:rsidR="00A70465" w:rsidRDefault="00A70465" w:rsidP="00DF16DA">
      <w:pPr>
        <w:jc w:val="both"/>
        <w:rPr>
          <w:rFonts w:asciiTheme="minorHAnsi" w:hAnsiTheme="minorHAnsi"/>
        </w:rPr>
      </w:pPr>
    </w:p>
    <w:p w:rsidR="00A70465" w:rsidRDefault="00F9317D" w:rsidP="00DF16DA">
      <w:pPr>
        <w:jc w:val="both"/>
        <w:rPr>
          <w:rFonts w:asciiTheme="minorHAnsi" w:hAnsiTheme="minorHAnsi"/>
        </w:rPr>
      </w:pPr>
      <w:r>
        <w:rPr>
          <w:rFonts w:asciiTheme="minorHAnsi" w:hAnsiTheme="minorHAnsi"/>
          <w:noProof/>
        </w:rPr>
        <w:drawing>
          <wp:anchor distT="0" distB="0" distL="114300" distR="114300" simplePos="0" relativeHeight="251680768" behindDoc="0" locked="0" layoutInCell="1" allowOverlap="1">
            <wp:simplePos x="0" y="0"/>
            <wp:positionH relativeFrom="column">
              <wp:posOffset>3139440</wp:posOffset>
            </wp:positionH>
            <wp:positionV relativeFrom="paragraph">
              <wp:posOffset>104775</wp:posOffset>
            </wp:positionV>
            <wp:extent cx="2998470" cy="2007870"/>
            <wp:effectExtent l="266700" t="209550" r="297180" b="182880"/>
            <wp:wrapNone/>
            <wp:docPr id="10" name="Picture 4" descr="C:\Users\mgugel\Dropbox\OCITE\2015\1st Yr Director\2015 OCITE Pictures\2015 Branson Conference, Golf Etc\IMG_2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ugel\Dropbox\OCITE\2015\1st Yr Director\2015 OCITE Pictures\2015 Branson Conference, Golf Etc\IMG_2884.JPG"/>
                    <pic:cNvPicPr>
                      <a:picLocks noChangeAspect="1" noChangeArrowheads="1"/>
                    </pic:cNvPicPr>
                  </pic:nvPicPr>
                  <pic:blipFill>
                    <a:blip r:embed="rId17" cstate="print"/>
                    <a:stretch>
                      <a:fillRect/>
                    </a:stretch>
                  </pic:blipFill>
                  <pic:spPr bwMode="auto">
                    <a:xfrm>
                      <a:off x="0" y="0"/>
                      <a:ext cx="2998470" cy="2007870"/>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A70465" w:rsidRDefault="00613F36" w:rsidP="00DF16DA">
      <w:pPr>
        <w:jc w:val="both"/>
        <w:rPr>
          <w:rFonts w:asciiTheme="minorHAnsi" w:hAnsiTheme="minorHAnsi"/>
        </w:rPr>
      </w:pPr>
      <w:r>
        <w:rPr>
          <w:rFonts w:asciiTheme="minorHAnsi" w:hAnsiTheme="minorHAnsi"/>
          <w:noProof/>
        </w:rPr>
        <w:drawing>
          <wp:anchor distT="0" distB="0" distL="114300" distR="114300" simplePos="0" relativeHeight="251649023" behindDoc="0" locked="0" layoutInCell="1" allowOverlap="1">
            <wp:simplePos x="0" y="0"/>
            <wp:positionH relativeFrom="column">
              <wp:posOffset>-311785</wp:posOffset>
            </wp:positionH>
            <wp:positionV relativeFrom="paragraph">
              <wp:posOffset>38735</wp:posOffset>
            </wp:positionV>
            <wp:extent cx="3042920" cy="2032000"/>
            <wp:effectExtent l="133350" t="190500" r="157480" b="234950"/>
            <wp:wrapNone/>
            <wp:docPr id="7" name="Picture 2" descr="C:\Users\mgugel\Dropbox\OCITE\2015\1st Yr Director\2015 OCITE Pictures\IMG_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ugel\Dropbox\OCITE\2015\1st Yr Director\2015 OCITE Pictures\IMG_0211.JPG"/>
                    <pic:cNvPicPr>
                      <a:picLocks noChangeAspect="1" noChangeArrowheads="1"/>
                    </pic:cNvPicPr>
                  </pic:nvPicPr>
                  <pic:blipFill>
                    <a:blip r:embed="rId18" cstate="print"/>
                    <a:stretch>
                      <a:fillRect/>
                    </a:stretch>
                  </pic:blipFill>
                  <pic:spPr bwMode="auto">
                    <a:xfrm rot="513059">
                      <a:off x="0" y="0"/>
                      <a:ext cx="3042920" cy="2032000"/>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A70465" w:rsidRDefault="00A70465" w:rsidP="00DF16DA">
      <w:pPr>
        <w:jc w:val="both"/>
        <w:rPr>
          <w:rFonts w:asciiTheme="minorHAnsi" w:hAnsiTheme="minorHAnsi"/>
        </w:rPr>
      </w:pPr>
    </w:p>
    <w:p w:rsidR="00A70465" w:rsidRDefault="00A70465" w:rsidP="00DF16DA">
      <w:pPr>
        <w:jc w:val="both"/>
        <w:rPr>
          <w:rFonts w:asciiTheme="minorHAnsi" w:hAnsiTheme="minorHAnsi"/>
        </w:rPr>
      </w:pPr>
    </w:p>
    <w:p w:rsidR="00A70465" w:rsidRDefault="00A70465" w:rsidP="00DF16DA">
      <w:pPr>
        <w:jc w:val="both"/>
        <w:rPr>
          <w:rFonts w:asciiTheme="minorHAnsi" w:hAnsiTheme="minorHAnsi"/>
        </w:rPr>
      </w:pPr>
    </w:p>
    <w:p w:rsidR="00A70465" w:rsidRDefault="00A70465" w:rsidP="00DF16DA">
      <w:pPr>
        <w:jc w:val="both"/>
        <w:rPr>
          <w:rFonts w:asciiTheme="minorHAnsi" w:hAnsiTheme="minorHAnsi"/>
        </w:rPr>
      </w:pPr>
    </w:p>
    <w:p w:rsidR="00A70465" w:rsidRDefault="00A70465" w:rsidP="00DF16DA">
      <w:pPr>
        <w:jc w:val="both"/>
        <w:rPr>
          <w:rFonts w:asciiTheme="minorHAnsi" w:hAnsiTheme="minorHAnsi"/>
        </w:rPr>
      </w:pPr>
    </w:p>
    <w:p w:rsidR="00A70465" w:rsidRDefault="00A70465" w:rsidP="00DF16DA">
      <w:pPr>
        <w:jc w:val="both"/>
        <w:rPr>
          <w:rFonts w:asciiTheme="minorHAnsi" w:hAnsiTheme="minorHAnsi"/>
        </w:rPr>
      </w:pPr>
    </w:p>
    <w:p w:rsidR="00A70465" w:rsidRDefault="00A70465" w:rsidP="00DF16DA">
      <w:pPr>
        <w:jc w:val="both"/>
        <w:rPr>
          <w:rFonts w:asciiTheme="minorHAnsi" w:hAnsiTheme="minorHAnsi"/>
        </w:rPr>
      </w:pPr>
    </w:p>
    <w:p w:rsidR="00A70465" w:rsidRDefault="00A70465" w:rsidP="00DF16DA">
      <w:pPr>
        <w:jc w:val="both"/>
        <w:rPr>
          <w:rFonts w:asciiTheme="minorHAnsi" w:hAnsiTheme="minorHAnsi"/>
        </w:rPr>
      </w:pPr>
    </w:p>
    <w:p w:rsidR="00A70465" w:rsidRDefault="00A70465" w:rsidP="00DF16DA">
      <w:pPr>
        <w:jc w:val="both"/>
        <w:rPr>
          <w:rFonts w:asciiTheme="minorHAnsi" w:hAnsiTheme="minorHAnsi"/>
        </w:rPr>
      </w:pPr>
    </w:p>
    <w:p w:rsidR="00A70465" w:rsidRDefault="00A70465" w:rsidP="00DF16DA">
      <w:pPr>
        <w:jc w:val="both"/>
        <w:rPr>
          <w:rFonts w:asciiTheme="minorHAnsi" w:hAnsiTheme="minorHAnsi"/>
        </w:rPr>
      </w:pPr>
    </w:p>
    <w:p w:rsidR="00A70465" w:rsidRDefault="00A70465" w:rsidP="00DF16DA">
      <w:pPr>
        <w:jc w:val="both"/>
        <w:rPr>
          <w:rFonts w:asciiTheme="minorHAnsi" w:hAnsiTheme="minorHAnsi"/>
        </w:rPr>
      </w:pPr>
    </w:p>
    <w:p w:rsidR="00D644A9" w:rsidRDefault="00D644A9" w:rsidP="00DF16DA">
      <w:pPr>
        <w:jc w:val="both"/>
        <w:rPr>
          <w:rFonts w:ascii="Calisto MT" w:hAnsi="Calisto MT"/>
          <w:highlight w:val="yellow"/>
        </w:rPr>
      </w:pPr>
    </w:p>
    <w:p w:rsidR="00D644A9" w:rsidRDefault="00D644A9" w:rsidP="00DF16DA">
      <w:pPr>
        <w:jc w:val="both"/>
        <w:rPr>
          <w:rFonts w:ascii="Calisto MT" w:hAnsi="Calisto MT"/>
          <w:highlight w:val="yellow"/>
        </w:rPr>
      </w:pPr>
    </w:p>
    <w:p w:rsidR="00DF16DA" w:rsidRPr="00210729" w:rsidRDefault="00F9317D" w:rsidP="00DF16DA">
      <w:pPr>
        <w:jc w:val="both"/>
        <w:rPr>
          <w:rFonts w:ascii="Calisto MT" w:hAnsi="Calisto MT"/>
          <w:sz w:val="16"/>
          <w:szCs w:val="16"/>
        </w:rPr>
      </w:pPr>
      <w:r>
        <w:rPr>
          <w:rFonts w:ascii="Calisto MT" w:hAnsi="Calisto MT"/>
          <w:noProof/>
          <w:sz w:val="16"/>
          <w:szCs w:val="16"/>
        </w:rPr>
        <w:drawing>
          <wp:anchor distT="0" distB="0" distL="114300" distR="114300" simplePos="0" relativeHeight="251647998" behindDoc="0" locked="0" layoutInCell="1" allowOverlap="1">
            <wp:simplePos x="0" y="0"/>
            <wp:positionH relativeFrom="column">
              <wp:posOffset>2975610</wp:posOffset>
            </wp:positionH>
            <wp:positionV relativeFrom="paragraph">
              <wp:posOffset>103505</wp:posOffset>
            </wp:positionV>
            <wp:extent cx="3072130" cy="2056130"/>
            <wp:effectExtent l="152400" t="114300" r="185420" b="172720"/>
            <wp:wrapNone/>
            <wp:docPr id="8" name="Picture 3" descr="C:\Users\mgugel\Dropbox\OCITE\2015\1st Yr Director\2015 OCITE Pictures\IMG_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ugel\Dropbox\OCITE\2015\1st Yr Director\2015 OCITE Pictures\IMG_0207.JPG"/>
                    <pic:cNvPicPr>
                      <a:picLocks noChangeAspect="1" noChangeArrowheads="1"/>
                    </pic:cNvPicPr>
                  </pic:nvPicPr>
                  <pic:blipFill>
                    <a:blip r:embed="rId19" cstate="print"/>
                    <a:stretch>
                      <a:fillRect/>
                    </a:stretch>
                  </pic:blipFill>
                  <pic:spPr bwMode="auto">
                    <a:xfrm>
                      <a:off x="0" y="0"/>
                      <a:ext cx="3072130" cy="2056130"/>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0"/>
                      </a:camera>
                      <a:lightRig rig="twoPt" dir="t">
                        <a:rot lat="0" lon="0" rev="7200000"/>
                      </a:lightRig>
                    </a:scene3d>
                    <a:sp3d contourW="12700">
                      <a:bevelT w="25400" h="19050"/>
                      <a:contourClr>
                        <a:srgbClr val="969696"/>
                      </a:contourClr>
                    </a:sp3d>
                  </pic:spPr>
                </pic:pic>
              </a:graphicData>
            </a:graphic>
          </wp:anchor>
        </w:drawing>
      </w:r>
      <w:r>
        <w:rPr>
          <w:rFonts w:ascii="Calisto MT" w:hAnsi="Calisto MT"/>
          <w:noProof/>
          <w:sz w:val="16"/>
          <w:szCs w:val="16"/>
        </w:rPr>
        <w:drawing>
          <wp:anchor distT="0" distB="0" distL="114300" distR="114300" simplePos="0" relativeHeight="251694080" behindDoc="0" locked="0" layoutInCell="1" allowOverlap="1">
            <wp:simplePos x="0" y="0"/>
            <wp:positionH relativeFrom="column">
              <wp:posOffset>-273908</wp:posOffset>
            </wp:positionH>
            <wp:positionV relativeFrom="paragraph">
              <wp:posOffset>103677</wp:posOffset>
            </wp:positionV>
            <wp:extent cx="3058726" cy="2065245"/>
            <wp:effectExtent l="152400" t="114300" r="179774" b="163605"/>
            <wp:wrapNone/>
            <wp:docPr id="23" name="Picture 4" descr="C:\Users\mgugel\Dropbox\OCITE\2015\1st Yr Director\2015 OCITE Pictures\2015 Branson Conference, Golf Etc\IMG_2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ugel\Dropbox\OCITE\2015\1st Yr Director\2015 OCITE Pictures\2015 Branson Conference, Golf Etc\IMG_2884.JPG"/>
                    <pic:cNvPicPr>
                      <a:picLocks noChangeAspect="1" noChangeArrowheads="1"/>
                    </pic:cNvPicPr>
                  </pic:nvPicPr>
                  <pic:blipFill>
                    <a:blip r:embed="rId20" cstate="print"/>
                    <a:stretch>
                      <a:fillRect/>
                    </a:stretch>
                  </pic:blipFill>
                  <pic:spPr bwMode="auto">
                    <a:xfrm>
                      <a:off x="0" y="0"/>
                      <a:ext cx="3063806" cy="2068675"/>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0"/>
                      </a:camera>
                      <a:lightRig rig="twoPt" dir="t">
                        <a:rot lat="0" lon="0" rev="7200000"/>
                      </a:lightRig>
                    </a:scene3d>
                    <a:sp3d contourW="12700">
                      <a:bevelT w="25400" h="19050"/>
                      <a:contourClr>
                        <a:srgbClr val="969696"/>
                      </a:contourClr>
                    </a:sp3d>
                  </pic:spPr>
                </pic:pic>
              </a:graphicData>
            </a:graphic>
          </wp:anchor>
        </w:drawing>
      </w:r>
    </w:p>
    <w:p w:rsidR="00DF16DA" w:rsidRDefault="00DF16DA" w:rsidP="00DF16DA">
      <w:pPr>
        <w:jc w:val="center"/>
        <w:rPr>
          <w:rFonts w:ascii="Calisto MT" w:hAnsi="Calisto MT"/>
        </w:rPr>
      </w:pPr>
    </w:p>
    <w:p w:rsidR="00263C60" w:rsidRDefault="00263C60" w:rsidP="00DF16DA">
      <w:pPr>
        <w:jc w:val="center"/>
        <w:rPr>
          <w:rFonts w:ascii="Calisto MT" w:hAnsi="Calisto MT"/>
          <w:noProof/>
        </w:rPr>
      </w:pPr>
    </w:p>
    <w:p w:rsidR="00DF16DA" w:rsidRDefault="00DF16DA" w:rsidP="00DF16DA">
      <w:pPr>
        <w:jc w:val="center"/>
        <w:rPr>
          <w:rFonts w:ascii="Calisto MT" w:hAnsi="Calisto MT"/>
          <w:b/>
          <w:sz w:val="28"/>
          <w:szCs w:val="28"/>
        </w:rPr>
      </w:pPr>
    </w:p>
    <w:p w:rsidR="00DF16DA" w:rsidRDefault="00DF16DA" w:rsidP="00DF16DA">
      <w:pPr>
        <w:rPr>
          <w:rFonts w:ascii="Calisto MT" w:hAnsi="Calisto MT"/>
          <w:b/>
          <w:sz w:val="28"/>
          <w:szCs w:val="28"/>
        </w:rPr>
      </w:pPr>
    </w:p>
    <w:p w:rsidR="00DF16DA" w:rsidRDefault="00DF16DA" w:rsidP="00DF16DA">
      <w:pPr>
        <w:rPr>
          <w:rFonts w:ascii="Calisto MT" w:hAnsi="Calisto MT"/>
          <w:b/>
          <w:sz w:val="28"/>
          <w:szCs w:val="28"/>
        </w:rPr>
      </w:pPr>
    </w:p>
    <w:p w:rsidR="00BF7EEB" w:rsidRDefault="00BF7EEB" w:rsidP="00DF16DA">
      <w:pPr>
        <w:rPr>
          <w:rFonts w:ascii="Calisto MT" w:hAnsi="Calisto MT"/>
          <w:b/>
          <w:sz w:val="28"/>
          <w:szCs w:val="28"/>
        </w:rPr>
      </w:pPr>
    </w:p>
    <w:p w:rsidR="00BF7EEB" w:rsidRDefault="00BF7EEB" w:rsidP="00DF16DA">
      <w:pPr>
        <w:rPr>
          <w:rFonts w:ascii="Calisto MT" w:hAnsi="Calisto MT"/>
          <w:b/>
          <w:sz w:val="28"/>
          <w:szCs w:val="28"/>
        </w:rPr>
      </w:pPr>
    </w:p>
    <w:p w:rsidR="00BF7EEB" w:rsidRDefault="00BF7EEB" w:rsidP="00DF16DA">
      <w:pPr>
        <w:rPr>
          <w:rFonts w:ascii="Calisto MT" w:hAnsi="Calisto MT"/>
          <w:b/>
          <w:sz w:val="28"/>
          <w:szCs w:val="28"/>
        </w:rPr>
      </w:pPr>
    </w:p>
    <w:p w:rsidR="00BF7EEB" w:rsidRDefault="00BF7EEB" w:rsidP="00DF16DA">
      <w:pPr>
        <w:rPr>
          <w:rFonts w:ascii="Calisto MT" w:hAnsi="Calisto MT"/>
          <w:b/>
          <w:sz w:val="28"/>
          <w:szCs w:val="28"/>
        </w:rPr>
      </w:pPr>
    </w:p>
    <w:p w:rsidR="00BF7EEB" w:rsidRDefault="00BF7EEB" w:rsidP="00DF16DA">
      <w:pPr>
        <w:rPr>
          <w:rFonts w:ascii="Calisto MT" w:hAnsi="Calisto MT"/>
          <w:b/>
          <w:sz w:val="28"/>
          <w:szCs w:val="28"/>
        </w:rPr>
      </w:pPr>
    </w:p>
    <w:p w:rsidR="00BF7EEB" w:rsidRDefault="00BF7EEB" w:rsidP="00DF16DA">
      <w:pPr>
        <w:rPr>
          <w:rFonts w:ascii="Calisto MT" w:hAnsi="Calisto MT"/>
          <w:b/>
          <w:sz w:val="28"/>
          <w:szCs w:val="28"/>
        </w:rPr>
      </w:pPr>
    </w:p>
    <w:p w:rsidR="00BF7EEB" w:rsidRDefault="00BF7EEB" w:rsidP="00DF16DA">
      <w:pPr>
        <w:rPr>
          <w:rFonts w:ascii="Calisto MT" w:hAnsi="Calisto MT"/>
          <w:b/>
          <w:sz w:val="28"/>
          <w:szCs w:val="28"/>
        </w:rPr>
      </w:pPr>
    </w:p>
    <w:p w:rsidR="00BF7EEB" w:rsidRDefault="00B027E5" w:rsidP="00DF16DA">
      <w:pPr>
        <w:rPr>
          <w:rFonts w:ascii="Calisto MT" w:hAnsi="Calisto MT"/>
          <w:b/>
          <w:sz w:val="28"/>
          <w:szCs w:val="28"/>
        </w:rPr>
      </w:pPr>
      <w:r>
        <w:rPr>
          <w:rFonts w:ascii="Calisto MT" w:hAnsi="Calisto MT"/>
          <w:b/>
          <w:noProof/>
          <w:sz w:val="28"/>
          <w:szCs w:val="28"/>
        </w:rPr>
        <w:drawing>
          <wp:anchor distT="0" distB="0" distL="114300" distR="114300" simplePos="0" relativeHeight="251698176" behindDoc="0" locked="0" layoutInCell="1" allowOverlap="1">
            <wp:simplePos x="0" y="0"/>
            <wp:positionH relativeFrom="column">
              <wp:posOffset>2977633</wp:posOffset>
            </wp:positionH>
            <wp:positionV relativeFrom="paragraph">
              <wp:posOffset>46929</wp:posOffset>
            </wp:positionV>
            <wp:extent cx="3169826" cy="2121982"/>
            <wp:effectExtent l="152400" t="133350" r="163924" b="164018"/>
            <wp:wrapNone/>
            <wp:docPr id="27" name="Picture 3" descr="C:\Users\mgugel\Dropbox\OCITE\2015\1st Yr Director\2015 OCITE Pictures\IMG_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ugel\Dropbox\OCITE\2015\1st Yr Director\2015 OCITE Pictures\IMG_0207.JPG"/>
                    <pic:cNvPicPr>
                      <a:picLocks noChangeAspect="1" noChangeArrowheads="1"/>
                    </pic:cNvPicPr>
                  </pic:nvPicPr>
                  <pic:blipFill>
                    <a:blip r:embed="rId21" cstate="print"/>
                    <a:stretch>
                      <a:fillRect/>
                    </a:stretch>
                  </pic:blipFill>
                  <pic:spPr bwMode="auto">
                    <a:xfrm>
                      <a:off x="0" y="0"/>
                      <a:ext cx="3169826" cy="2121982"/>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0"/>
                      </a:camera>
                      <a:lightRig rig="twoPt" dir="t">
                        <a:rot lat="0" lon="0" rev="7200000"/>
                      </a:lightRig>
                    </a:scene3d>
                    <a:sp3d contourW="12700">
                      <a:bevelT w="25400" h="19050"/>
                      <a:contourClr>
                        <a:srgbClr val="969696"/>
                      </a:contourClr>
                    </a:sp3d>
                  </pic:spPr>
                </pic:pic>
              </a:graphicData>
            </a:graphic>
          </wp:anchor>
        </w:drawing>
      </w:r>
      <w:r w:rsidR="00F9317D">
        <w:rPr>
          <w:rFonts w:ascii="Calisto MT" w:hAnsi="Calisto MT"/>
          <w:b/>
          <w:noProof/>
          <w:sz w:val="28"/>
          <w:szCs w:val="28"/>
        </w:rPr>
        <w:drawing>
          <wp:anchor distT="0" distB="0" distL="114300" distR="114300" simplePos="0" relativeHeight="251696128" behindDoc="0" locked="0" layoutInCell="1" allowOverlap="1">
            <wp:simplePos x="0" y="0"/>
            <wp:positionH relativeFrom="column">
              <wp:posOffset>-286265</wp:posOffset>
            </wp:positionH>
            <wp:positionV relativeFrom="paragraph">
              <wp:posOffset>45978</wp:posOffset>
            </wp:positionV>
            <wp:extent cx="3156311" cy="2120934"/>
            <wp:effectExtent l="152400" t="133350" r="158389" b="165066"/>
            <wp:wrapNone/>
            <wp:docPr id="25" name="Picture 3" descr="C:\Users\mgugel\Dropbox\OCITE\2015\1st Yr Director\2015 OCITE Pictures\IMG_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ugel\Dropbox\OCITE\2015\1st Yr Director\2015 OCITE Pictures\IMG_0207.JPG"/>
                    <pic:cNvPicPr>
                      <a:picLocks noChangeAspect="1" noChangeArrowheads="1"/>
                    </pic:cNvPicPr>
                  </pic:nvPicPr>
                  <pic:blipFill>
                    <a:blip r:embed="rId22" cstate="print"/>
                    <a:stretch>
                      <a:fillRect/>
                    </a:stretch>
                  </pic:blipFill>
                  <pic:spPr bwMode="auto">
                    <a:xfrm>
                      <a:off x="0" y="0"/>
                      <a:ext cx="3156311" cy="2120934"/>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0"/>
                      </a:camera>
                      <a:lightRig rig="twoPt" dir="t">
                        <a:rot lat="0" lon="0" rev="7200000"/>
                      </a:lightRig>
                    </a:scene3d>
                    <a:sp3d contourW="12700">
                      <a:bevelT w="25400" h="19050"/>
                      <a:contourClr>
                        <a:srgbClr val="969696"/>
                      </a:contourClr>
                    </a:sp3d>
                  </pic:spPr>
                </pic:pic>
              </a:graphicData>
            </a:graphic>
          </wp:anchor>
        </w:drawing>
      </w:r>
    </w:p>
    <w:p w:rsidR="00BF7EEB" w:rsidRDefault="00BF7EEB" w:rsidP="00DF16DA">
      <w:pPr>
        <w:rPr>
          <w:rFonts w:ascii="Calisto MT" w:hAnsi="Calisto MT"/>
          <w:b/>
          <w:sz w:val="28"/>
          <w:szCs w:val="28"/>
        </w:rPr>
      </w:pPr>
    </w:p>
    <w:p w:rsidR="00BF7EEB" w:rsidRDefault="00BF7EEB" w:rsidP="00DF16DA">
      <w:pPr>
        <w:rPr>
          <w:rFonts w:ascii="Calisto MT" w:hAnsi="Calisto MT"/>
          <w:b/>
          <w:sz w:val="28"/>
          <w:szCs w:val="28"/>
        </w:rPr>
      </w:pPr>
    </w:p>
    <w:p w:rsidR="00BF7EEB" w:rsidRDefault="00BF7EEB" w:rsidP="00DF16DA">
      <w:pPr>
        <w:rPr>
          <w:rFonts w:ascii="Calisto MT" w:hAnsi="Calisto MT"/>
          <w:b/>
          <w:sz w:val="28"/>
          <w:szCs w:val="28"/>
        </w:rPr>
      </w:pPr>
    </w:p>
    <w:p w:rsidR="00BF7EEB" w:rsidRDefault="00BF7EEB" w:rsidP="00DF16DA">
      <w:pPr>
        <w:rPr>
          <w:rFonts w:ascii="Calisto MT" w:hAnsi="Calisto MT"/>
          <w:b/>
          <w:sz w:val="28"/>
          <w:szCs w:val="28"/>
        </w:rPr>
      </w:pPr>
    </w:p>
    <w:p w:rsidR="00BF7EEB" w:rsidRDefault="00BF7EEB" w:rsidP="00DF16DA">
      <w:pPr>
        <w:rPr>
          <w:rFonts w:ascii="Calisto MT" w:hAnsi="Calisto MT"/>
          <w:b/>
          <w:sz w:val="28"/>
          <w:szCs w:val="28"/>
        </w:rPr>
      </w:pPr>
    </w:p>
    <w:p w:rsidR="00BF7EEB" w:rsidRDefault="00BF7EEB" w:rsidP="00DF16DA">
      <w:pPr>
        <w:rPr>
          <w:rFonts w:ascii="Calisto MT" w:hAnsi="Calisto MT"/>
          <w:b/>
          <w:sz w:val="28"/>
          <w:szCs w:val="28"/>
        </w:rPr>
      </w:pPr>
    </w:p>
    <w:p w:rsidR="00BF7EEB" w:rsidRDefault="00BF7EEB" w:rsidP="00DF16DA">
      <w:pPr>
        <w:rPr>
          <w:rFonts w:ascii="Calisto MT" w:hAnsi="Calisto MT"/>
          <w:b/>
          <w:sz w:val="28"/>
          <w:szCs w:val="28"/>
        </w:rPr>
      </w:pPr>
    </w:p>
    <w:p w:rsidR="00BF7EEB" w:rsidRDefault="00BF7EEB" w:rsidP="00DF16DA">
      <w:pPr>
        <w:rPr>
          <w:rFonts w:ascii="Calisto MT" w:hAnsi="Calisto MT"/>
          <w:b/>
          <w:sz w:val="28"/>
          <w:szCs w:val="28"/>
        </w:rPr>
      </w:pPr>
    </w:p>
    <w:p w:rsidR="00BF7EEB" w:rsidRDefault="00BF7EEB" w:rsidP="00DF16DA">
      <w:pPr>
        <w:rPr>
          <w:rFonts w:ascii="Calisto MT" w:hAnsi="Calisto MT"/>
          <w:b/>
          <w:sz w:val="28"/>
          <w:szCs w:val="28"/>
        </w:rPr>
      </w:pPr>
    </w:p>
    <w:p w:rsidR="00BF7EEB" w:rsidRDefault="00BF7EEB" w:rsidP="00DF16DA">
      <w:pPr>
        <w:rPr>
          <w:rFonts w:ascii="Calisto MT" w:hAnsi="Calisto MT"/>
          <w:b/>
          <w:sz w:val="28"/>
          <w:szCs w:val="28"/>
        </w:rPr>
      </w:pPr>
    </w:p>
    <w:p w:rsidR="00F22E95" w:rsidRDefault="00F22E95" w:rsidP="00DF16DA">
      <w:pPr>
        <w:rPr>
          <w:rFonts w:asciiTheme="minorHAnsi" w:hAnsiTheme="minorHAnsi"/>
          <w:b/>
          <w:sz w:val="28"/>
          <w:szCs w:val="28"/>
        </w:rPr>
      </w:pPr>
    </w:p>
    <w:p w:rsidR="006C37F7" w:rsidRDefault="006C37F7" w:rsidP="00DF16DA">
      <w:pPr>
        <w:rPr>
          <w:rFonts w:asciiTheme="minorHAnsi" w:hAnsiTheme="minorHAnsi"/>
          <w:b/>
          <w:sz w:val="28"/>
          <w:szCs w:val="28"/>
        </w:rPr>
      </w:pPr>
    </w:p>
    <w:p w:rsidR="006C37F7" w:rsidRDefault="006C37F7" w:rsidP="00DF16DA">
      <w:pPr>
        <w:rPr>
          <w:rFonts w:asciiTheme="minorHAnsi" w:hAnsiTheme="minorHAnsi"/>
          <w:b/>
          <w:sz w:val="28"/>
          <w:szCs w:val="28"/>
        </w:rPr>
      </w:pPr>
    </w:p>
    <w:p w:rsidR="00DF16DA" w:rsidRPr="00713409" w:rsidRDefault="00DF16DA" w:rsidP="00DF16DA">
      <w:pPr>
        <w:rPr>
          <w:rFonts w:asciiTheme="minorHAnsi" w:hAnsiTheme="minorHAnsi"/>
          <w:b/>
          <w:sz w:val="28"/>
          <w:szCs w:val="28"/>
        </w:rPr>
      </w:pPr>
      <w:r w:rsidRPr="00713409">
        <w:rPr>
          <w:rFonts w:asciiTheme="minorHAnsi" w:hAnsiTheme="minorHAnsi"/>
          <w:b/>
          <w:sz w:val="28"/>
          <w:szCs w:val="28"/>
        </w:rPr>
        <w:t>O</w:t>
      </w:r>
      <w:r w:rsidR="00A76D11">
        <w:rPr>
          <w:rFonts w:asciiTheme="minorHAnsi" w:hAnsiTheme="minorHAnsi"/>
          <w:b/>
          <w:sz w:val="28"/>
          <w:szCs w:val="28"/>
        </w:rPr>
        <w:t>THER PROFESSIONAL DEVELOPMENT ACTIVITIES</w:t>
      </w:r>
    </w:p>
    <w:p w:rsidR="00DF16DA" w:rsidRDefault="00DF16DA" w:rsidP="00DF16DA">
      <w:pPr>
        <w:jc w:val="both"/>
        <w:rPr>
          <w:rFonts w:ascii="Calisto MT" w:hAnsi="Calisto MT"/>
        </w:rPr>
      </w:pPr>
    </w:p>
    <w:p w:rsidR="00A76D11" w:rsidRDefault="00A76D11" w:rsidP="00DF16DA">
      <w:pPr>
        <w:jc w:val="both"/>
        <w:rPr>
          <w:rFonts w:asciiTheme="minorHAnsi" w:hAnsiTheme="minorHAnsi"/>
        </w:rPr>
      </w:pPr>
      <w:r>
        <w:rPr>
          <w:rFonts w:asciiTheme="minorHAnsi" w:hAnsiTheme="minorHAnsi"/>
        </w:rPr>
        <w:t xml:space="preserve">OCITE hosted and/or helped to promote </w:t>
      </w:r>
      <w:r w:rsidR="008A54ED">
        <w:rPr>
          <w:rFonts w:asciiTheme="minorHAnsi" w:hAnsiTheme="minorHAnsi"/>
        </w:rPr>
        <w:t>numerous</w:t>
      </w:r>
      <w:r>
        <w:rPr>
          <w:rFonts w:asciiTheme="minorHAnsi" w:hAnsiTheme="minorHAnsi"/>
        </w:rPr>
        <w:t xml:space="preserve"> other technical activities to provide professional development opportunities to the Ozarks region</w:t>
      </w:r>
      <w:r w:rsidR="00DF16DA" w:rsidRPr="003D0941">
        <w:rPr>
          <w:rFonts w:asciiTheme="minorHAnsi" w:hAnsiTheme="minorHAnsi"/>
        </w:rPr>
        <w:t>.</w:t>
      </w:r>
      <w:r>
        <w:rPr>
          <w:rFonts w:asciiTheme="minorHAnsi" w:hAnsiTheme="minorHAnsi"/>
        </w:rPr>
        <w:t xml:space="preserve">  The Chapter helped to promote Work Zone Temporary Traffic Control Technician, Traffic Signal Technician Level 1, and Traffic Signal Field Technician Level II IMSA certification classes held March 14-18 at the Transportation Management Center in Springfield.  OCITE hosted the FHWA Older Driver and Pedestrian Design Workshop on May 18 and the FHWA Introduction to Performance-Based Practical Design Webinar on September 15.  Both were held at the TMC in Springfield.</w:t>
      </w:r>
    </w:p>
    <w:p w:rsidR="00A76D11" w:rsidRDefault="00A76D11" w:rsidP="00DF16DA">
      <w:pPr>
        <w:jc w:val="both"/>
        <w:rPr>
          <w:rFonts w:asciiTheme="minorHAnsi" w:hAnsiTheme="minorHAnsi"/>
        </w:rPr>
      </w:pPr>
    </w:p>
    <w:p w:rsidR="00DF16DA" w:rsidRPr="003D0941" w:rsidRDefault="00A76D11" w:rsidP="00DF16DA">
      <w:pPr>
        <w:jc w:val="both"/>
        <w:rPr>
          <w:rFonts w:asciiTheme="minorHAnsi" w:hAnsiTheme="minorHAnsi"/>
        </w:rPr>
      </w:pPr>
      <w:r>
        <w:rPr>
          <w:rFonts w:asciiTheme="minorHAnsi" w:hAnsiTheme="minorHAnsi"/>
        </w:rPr>
        <w:t>The Chapter helped to promote the U.S. Access Board Accessible Pedestrian Signals webinar held May 5</w:t>
      </w:r>
      <w:r w:rsidR="00055AC6">
        <w:rPr>
          <w:rFonts w:asciiTheme="minorHAnsi" w:hAnsiTheme="minorHAnsi"/>
        </w:rPr>
        <w:t xml:space="preserve"> at the City of Springfield Busch Municipal Building; Doing Business with MoDOT seminar held June 6 at the Library Center; FHWA "TSMO - What Does it Mean for Planners" webinar held June 16 at the TMC; EDC Exchange for Local and Tribal Agencies "Smarter Work </w:t>
      </w:r>
      <w:r w:rsidR="00055AC6">
        <w:rPr>
          <w:rFonts w:asciiTheme="minorHAnsi" w:hAnsiTheme="minorHAnsi"/>
        </w:rPr>
        <w:lastRenderedPageBreak/>
        <w:t>Zones" webinar held June 23 at the TMC; APBP "Performance Measures to Evaluate Street Design" webinar held July 28 at the TMC; Building Public and Political Support for Transit workshop on August 17; and APBP "Advancing Vision Zero" webinar held August 23 at the Busch Municipal Building.</w:t>
      </w:r>
      <w:r w:rsidR="00DF16DA" w:rsidRPr="003D0941">
        <w:rPr>
          <w:rFonts w:asciiTheme="minorHAnsi" w:hAnsiTheme="minorHAnsi"/>
        </w:rPr>
        <w:t xml:space="preserve"> </w:t>
      </w:r>
    </w:p>
    <w:p w:rsidR="00C25CFC" w:rsidRPr="003D0941" w:rsidRDefault="00C25CFC" w:rsidP="00DF16DA">
      <w:pPr>
        <w:jc w:val="both"/>
        <w:rPr>
          <w:rFonts w:asciiTheme="minorHAnsi" w:hAnsiTheme="minorHAnsi"/>
        </w:rPr>
      </w:pPr>
    </w:p>
    <w:p w:rsidR="00DF16DA" w:rsidRPr="003D0941" w:rsidRDefault="00DF16DA" w:rsidP="00DF16DA">
      <w:pPr>
        <w:jc w:val="both"/>
        <w:rPr>
          <w:rFonts w:asciiTheme="minorHAnsi" w:hAnsiTheme="minorHAnsi"/>
        </w:rPr>
      </w:pPr>
    </w:p>
    <w:p w:rsidR="004F2E55" w:rsidRDefault="004F2E55" w:rsidP="00DF16DA">
      <w:pPr>
        <w:rPr>
          <w:rFonts w:asciiTheme="minorHAnsi" w:hAnsiTheme="minorHAnsi"/>
          <w:b/>
          <w:sz w:val="28"/>
          <w:szCs w:val="28"/>
        </w:rPr>
      </w:pPr>
    </w:p>
    <w:p w:rsidR="004F2E55" w:rsidRDefault="004F2E55" w:rsidP="00DF16DA">
      <w:pPr>
        <w:rPr>
          <w:rFonts w:asciiTheme="minorHAnsi" w:hAnsiTheme="minorHAnsi"/>
          <w:b/>
          <w:sz w:val="28"/>
          <w:szCs w:val="28"/>
        </w:rPr>
      </w:pPr>
    </w:p>
    <w:p w:rsidR="00DF16DA" w:rsidRPr="00713409" w:rsidRDefault="00E9472E" w:rsidP="00DF16DA">
      <w:pPr>
        <w:rPr>
          <w:rFonts w:asciiTheme="minorHAnsi" w:hAnsiTheme="minorHAnsi"/>
          <w:b/>
          <w:sz w:val="28"/>
          <w:szCs w:val="28"/>
        </w:rPr>
      </w:pPr>
      <w:r>
        <w:rPr>
          <w:rFonts w:asciiTheme="minorHAnsi" w:hAnsiTheme="minorHAnsi"/>
          <w:b/>
          <w:sz w:val="28"/>
          <w:szCs w:val="28"/>
        </w:rPr>
        <w:t xml:space="preserve">2016 OCITE </w:t>
      </w:r>
      <w:r w:rsidR="00DF16DA" w:rsidRPr="00713409">
        <w:rPr>
          <w:rFonts w:asciiTheme="minorHAnsi" w:hAnsiTheme="minorHAnsi"/>
          <w:b/>
          <w:sz w:val="28"/>
          <w:szCs w:val="28"/>
        </w:rPr>
        <w:t xml:space="preserve">AWARDS </w:t>
      </w:r>
      <w:r>
        <w:rPr>
          <w:rFonts w:asciiTheme="minorHAnsi" w:hAnsiTheme="minorHAnsi"/>
          <w:b/>
          <w:sz w:val="28"/>
          <w:szCs w:val="28"/>
        </w:rPr>
        <w:t>BANQUET</w:t>
      </w:r>
    </w:p>
    <w:p w:rsidR="00713409" w:rsidRDefault="00713409" w:rsidP="00DF16DA">
      <w:pPr>
        <w:jc w:val="both"/>
        <w:rPr>
          <w:rFonts w:asciiTheme="minorHAnsi" w:hAnsiTheme="minorHAnsi"/>
        </w:rPr>
      </w:pPr>
    </w:p>
    <w:p w:rsidR="001B4DE4" w:rsidRDefault="00E9472E" w:rsidP="001B4DE4">
      <w:pPr>
        <w:jc w:val="both"/>
        <w:rPr>
          <w:rFonts w:asciiTheme="minorHAnsi" w:hAnsiTheme="minorHAnsi"/>
        </w:rPr>
      </w:pPr>
      <w:r>
        <w:rPr>
          <w:rFonts w:asciiTheme="minorHAnsi" w:hAnsiTheme="minorHAnsi"/>
        </w:rPr>
        <w:t>The Chapter</w:t>
      </w:r>
      <w:r w:rsidR="00874F7C" w:rsidRPr="003D0941">
        <w:rPr>
          <w:rFonts w:asciiTheme="minorHAnsi" w:hAnsiTheme="minorHAnsi"/>
        </w:rPr>
        <w:t xml:space="preserve"> has a long tradition of recognizing our </w:t>
      </w:r>
      <w:r w:rsidR="00BF26D1" w:rsidRPr="003D0941">
        <w:rPr>
          <w:rFonts w:asciiTheme="minorHAnsi" w:hAnsiTheme="minorHAnsi"/>
        </w:rPr>
        <w:t>peers’</w:t>
      </w:r>
      <w:r w:rsidR="00874F7C" w:rsidRPr="003D0941">
        <w:rPr>
          <w:rFonts w:asciiTheme="minorHAnsi" w:hAnsiTheme="minorHAnsi"/>
        </w:rPr>
        <w:t xml:space="preserve"> accomplishments through </w:t>
      </w:r>
      <w:r>
        <w:rPr>
          <w:rFonts w:asciiTheme="minorHAnsi" w:hAnsiTheme="minorHAnsi"/>
        </w:rPr>
        <w:t>the</w:t>
      </w:r>
      <w:r w:rsidR="00874F7C" w:rsidRPr="003D0941">
        <w:rPr>
          <w:rFonts w:asciiTheme="minorHAnsi" w:hAnsiTheme="minorHAnsi"/>
        </w:rPr>
        <w:t xml:space="preserve"> </w:t>
      </w:r>
      <w:r>
        <w:rPr>
          <w:rFonts w:asciiTheme="minorHAnsi" w:hAnsiTheme="minorHAnsi"/>
        </w:rPr>
        <w:t>A</w:t>
      </w:r>
      <w:r w:rsidR="00874F7C" w:rsidRPr="003D0941">
        <w:rPr>
          <w:rFonts w:asciiTheme="minorHAnsi" w:hAnsiTheme="minorHAnsi"/>
        </w:rPr>
        <w:t xml:space="preserve">nnual </w:t>
      </w:r>
      <w:r>
        <w:rPr>
          <w:rFonts w:asciiTheme="minorHAnsi" w:hAnsiTheme="minorHAnsi"/>
        </w:rPr>
        <w:t>OCITE A</w:t>
      </w:r>
      <w:r w:rsidR="00874F7C" w:rsidRPr="003D0941">
        <w:rPr>
          <w:rFonts w:asciiTheme="minorHAnsi" w:hAnsiTheme="minorHAnsi"/>
        </w:rPr>
        <w:t xml:space="preserve">wards </w:t>
      </w:r>
      <w:r>
        <w:rPr>
          <w:rFonts w:asciiTheme="minorHAnsi" w:hAnsiTheme="minorHAnsi"/>
        </w:rPr>
        <w:t>Banquet</w:t>
      </w:r>
      <w:r w:rsidR="00552B87" w:rsidRPr="003D0941">
        <w:rPr>
          <w:rFonts w:asciiTheme="minorHAnsi" w:hAnsiTheme="minorHAnsi"/>
        </w:rPr>
        <w:t xml:space="preserve"> held in December. </w:t>
      </w:r>
      <w:r w:rsidR="00A23892">
        <w:rPr>
          <w:rFonts w:asciiTheme="minorHAnsi" w:hAnsiTheme="minorHAnsi"/>
        </w:rPr>
        <w:t xml:space="preserve"> </w:t>
      </w:r>
      <w:r w:rsidR="001B4DE4">
        <w:rPr>
          <w:rFonts w:asciiTheme="minorHAnsi" w:hAnsiTheme="minorHAnsi"/>
        </w:rPr>
        <w:t xml:space="preserve">Held at Vito's Kitchen in </w:t>
      </w:r>
      <w:r w:rsidR="008A54ED">
        <w:rPr>
          <w:rFonts w:asciiTheme="minorHAnsi" w:hAnsiTheme="minorHAnsi"/>
        </w:rPr>
        <w:t xml:space="preserve">downtown </w:t>
      </w:r>
      <w:r w:rsidR="001B4DE4">
        <w:rPr>
          <w:rFonts w:asciiTheme="minorHAnsi" w:hAnsiTheme="minorHAnsi"/>
        </w:rPr>
        <w:t>Springfield with</w:t>
      </w:r>
      <w:r w:rsidR="00A23892">
        <w:rPr>
          <w:rFonts w:asciiTheme="minorHAnsi" w:hAnsiTheme="minorHAnsi"/>
        </w:rPr>
        <w:t xml:space="preserve"> </w:t>
      </w:r>
      <w:r w:rsidR="00A23892" w:rsidRPr="001577CA">
        <w:rPr>
          <w:rFonts w:asciiTheme="minorHAnsi" w:hAnsiTheme="minorHAnsi"/>
        </w:rPr>
        <w:t>3</w:t>
      </w:r>
      <w:r w:rsidR="001577CA" w:rsidRPr="001577CA">
        <w:rPr>
          <w:rFonts w:asciiTheme="minorHAnsi" w:hAnsiTheme="minorHAnsi"/>
        </w:rPr>
        <w:t>4</w:t>
      </w:r>
      <w:r w:rsidR="00A23892">
        <w:rPr>
          <w:rFonts w:asciiTheme="minorHAnsi" w:hAnsiTheme="minorHAnsi"/>
        </w:rPr>
        <w:t xml:space="preserve"> </w:t>
      </w:r>
      <w:r w:rsidR="001B4DE4">
        <w:rPr>
          <w:rFonts w:asciiTheme="minorHAnsi" w:hAnsiTheme="minorHAnsi"/>
        </w:rPr>
        <w:t xml:space="preserve">in </w:t>
      </w:r>
      <w:r w:rsidR="00145F2B">
        <w:rPr>
          <w:rFonts w:asciiTheme="minorHAnsi" w:hAnsiTheme="minorHAnsi"/>
        </w:rPr>
        <w:t>attendance</w:t>
      </w:r>
      <w:r w:rsidR="001B4DE4">
        <w:rPr>
          <w:rFonts w:asciiTheme="minorHAnsi" w:hAnsiTheme="minorHAnsi"/>
        </w:rPr>
        <w:t>, OCITE</w:t>
      </w:r>
      <w:r w:rsidR="00552B87" w:rsidRPr="003D0941">
        <w:rPr>
          <w:rFonts w:asciiTheme="minorHAnsi" w:hAnsiTheme="minorHAnsi"/>
        </w:rPr>
        <w:t xml:space="preserve"> recognized </w:t>
      </w:r>
      <w:r w:rsidR="001B4DE4">
        <w:rPr>
          <w:rFonts w:asciiTheme="minorHAnsi" w:hAnsiTheme="minorHAnsi"/>
        </w:rPr>
        <w:t>three</w:t>
      </w:r>
      <w:r w:rsidR="00552B87" w:rsidRPr="003D0941">
        <w:rPr>
          <w:rFonts w:asciiTheme="minorHAnsi" w:hAnsiTheme="minorHAnsi"/>
        </w:rPr>
        <w:t xml:space="preserve"> v</w:t>
      </w:r>
      <w:r w:rsidR="00EF76D1">
        <w:rPr>
          <w:rFonts w:asciiTheme="minorHAnsi" w:hAnsiTheme="minorHAnsi"/>
        </w:rPr>
        <w:t>e</w:t>
      </w:r>
      <w:r w:rsidR="00552B87" w:rsidRPr="003D0941">
        <w:rPr>
          <w:rFonts w:asciiTheme="minorHAnsi" w:hAnsiTheme="minorHAnsi"/>
        </w:rPr>
        <w:t>ry deserving individuals and projects</w:t>
      </w:r>
      <w:r w:rsidR="001B4DE4">
        <w:rPr>
          <w:rFonts w:asciiTheme="minorHAnsi" w:hAnsiTheme="minorHAnsi"/>
        </w:rPr>
        <w:t xml:space="preserve"> and presented the 2016 OCITE Student Scholarship</w:t>
      </w:r>
      <w:r w:rsidR="00EF76D1">
        <w:rPr>
          <w:rFonts w:asciiTheme="minorHAnsi" w:hAnsiTheme="minorHAnsi"/>
        </w:rPr>
        <w:t>.</w:t>
      </w:r>
      <w:r w:rsidR="00552B87" w:rsidRPr="003D0941">
        <w:rPr>
          <w:rFonts w:asciiTheme="minorHAnsi" w:hAnsiTheme="minorHAnsi"/>
        </w:rPr>
        <w:t xml:space="preserve"> </w:t>
      </w:r>
      <w:r w:rsidR="00874F7C" w:rsidRPr="003D0941">
        <w:rPr>
          <w:rFonts w:asciiTheme="minorHAnsi" w:hAnsiTheme="minorHAnsi"/>
        </w:rPr>
        <w:t xml:space="preserve"> </w:t>
      </w:r>
    </w:p>
    <w:p w:rsidR="001B4DE4" w:rsidRDefault="001B4DE4" w:rsidP="001B4DE4">
      <w:pPr>
        <w:jc w:val="both"/>
        <w:rPr>
          <w:rFonts w:asciiTheme="minorHAnsi" w:hAnsiTheme="minorHAnsi"/>
        </w:rPr>
      </w:pPr>
    </w:p>
    <w:p w:rsidR="00EF76D1" w:rsidRPr="001B4DE4" w:rsidRDefault="00937481" w:rsidP="001B4DE4">
      <w:pPr>
        <w:jc w:val="both"/>
        <w:rPr>
          <w:rFonts w:asciiTheme="minorHAnsi" w:hAnsiTheme="minorHAnsi"/>
        </w:rPr>
      </w:pPr>
      <w:r w:rsidRPr="001B4DE4">
        <w:rPr>
          <w:rFonts w:asciiTheme="minorHAnsi" w:hAnsiTheme="minorHAnsi"/>
          <w:b/>
          <w:noProof/>
        </w:rPr>
        <w:drawing>
          <wp:anchor distT="0" distB="0" distL="114300" distR="114300" simplePos="0" relativeHeight="251669504" behindDoc="0" locked="0" layoutInCell="1" allowOverlap="0">
            <wp:simplePos x="0" y="0"/>
            <wp:positionH relativeFrom="column">
              <wp:posOffset>3996055</wp:posOffset>
            </wp:positionH>
            <wp:positionV relativeFrom="paragraph">
              <wp:posOffset>48260</wp:posOffset>
            </wp:positionV>
            <wp:extent cx="1802130" cy="1802130"/>
            <wp:effectExtent l="38100" t="57150" r="121920" b="102870"/>
            <wp:wrapSquare wrapText="bothSides"/>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tretch>
                      <a:fillRect/>
                    </a:stretch>
                  </pic:blipFill>
                  <pic:spPr bwMode="auto">
                    <a:xfrm>
                      <a:off x="0" y="0"/>
                      <a:ext cx="1802130" cy="1802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F16DA" w:rsidRPr="001B4DE4">
        <w:rPr>
          <w:rFonts w:asciiTheme="minorHAnsi" w:hAnsiTheme="minorHAnsi"/>
          <w:b/>
        </w:rPr>
        <w:t>Transportation Professional of the Year:</w:t>
      </w:r>
      <w:r w:rsidR="00DF16DA" w:rsidRPr="001B4DE4">
        <w:rPr>
          <w:rFonts w:asciiTheme="minorHAnsi" w:hAnsiTheme="minorHAnsi"/>
        </w:rPr>
        <w:t xml:space="preserve"> </w:t>
      </w:r>
      <w:r w:rsidR="00411363" w:rsidRPr="001B4DE4">
        <w:rPr>
          <w:rFonts w:asciiTheme="minorHAnsi" w:hAnsiTheme="minorHAnsi"/>
          <w:i/>
        </w:rPr>
        <w:t>Dan</w:t>
      </w:r>
      <w:r w:rsidR="001B4DE4">
        <w:rPr>
          <w:rFonts w:asciiTheme="minorHAnsi" w:hAnsiTheme="minorHAnsi"/>
          <w:i/>
        </w:rPr>
        <w:t>e</w:t>
      </w:r>
      <w:r w:rsidR="00411363" w:rsidRPr="001B4DE4">
        <w:rPr>
          <w:rFonts w:asciiTheme="minorHAnsi" w:hAnsiTheme="minorHAnsi"/>
          <w:i/>
        </w:rPr>
        <w:t xml:space="preserve"> S</w:t>
      </w:r>
      <w:r w:rsidR="001B4DE4">
        <w:rPr>
          <w:rFonts w:asciiTheme="minorHAnsi" w:hAnsiTheme="minorHAnsi"/>
          <w:i/>
        </w:rPr>
        <w:t>eiler</w:t>
      </w:r>
    </w:p>
    <w:p w:rsidR="00BF26D1" w:rsidRDefault="00BF26D1" w:rsidP="00BF26D1">
      <w:pPr>
        <w:jc w:val="center"/>
        <w:rPr>
          <w:rFonts w:ascii="Calisto MT" w:hAnsi="Calisto MT"/>
          <w:i/>
        </w:rPr>
      </w:pPr>
    </w:p>
    <w:p w:rsidR="00DF16DA" w:rsidRDefault="003F6AD5" w:rsidP="00EF76D1">
      <w:pPr>
        <w:jc w:val="both"/>
        <w:rPr>
          <w:b/>
          <w:bCs/>
          <w:i/>
          <w:iCs/>
          <w:sz w:val="28"/>
          <w:szCs w:val="28"/>
        </w:rPr>
      </w:pPr>
      <w:r w:rsidRPr="003F6AD5">
        <w:rPr>
          <w:noProof/>
        </w:rPr>
        <w:pict>
          <v:shapetype id="_x0000_t202" coordsize="21600,21600" o:spt="202" path="m,l,21600r21600,l21600,xe">
            <v:stroke joinstyle="miter"/>
            <v:path gradientshapeok="t" o:connecttype="rect"/>
          </v:shapetype>
          <v:shape id="_x0000_s1031" type="#_x0000_t202" style="position:absolute;left:0;text-align:left;margin-left:310.35pt;margin-top:125.25pt;width:155.65pt;height:24.35pt;z-index:251672576" stroked="f">
            <v:textbox style="mso-next-textbox:#_x0000_s1031" inset="0,0,0,0">
              <w:txbxContent>
                <w:p w:rsidR="007E2C80" w:rsidRPr="00D50473" w:rsidRDefault="007E2C80" w:rsidP="00BF26D1">
                  <w:pPr>
                    <w:pStyle w:val="Caption"/>
                    <w:rPr>
                      <w:rFonts w:asciiTheme="minorHAnsi" w:hAnsiTheme="minorHAnsi"/>
                      <w:b w:val="0"/>
                      <w:iCs/>
                      <w:noProof/>
                      <w:color w:val="auto"/>
                      <w:sz w:val="16"/>
                      <w:szCs w:val="16"/>
                    </w:rPr>
                  </w:pPr>
                  <w:r w:rsidRPr="00D50473">
                    <w:rPr>
                      <w:rFonts w:asciiTheme="minorHAnsi" w:hAnsiTheme="minorHAnsi"/>
                      <w:b w:val="0"/>
                      <w:color w:val="auto"/>
                      <w:sz w:val="16"/>
                      <w:szCs w:val="16"/>
                    </w:rPr>
                    <w:t>Jay Wynn (r) presents Dane Seiler</w:t>
                  </w:r>
                  <w:r>
                    <w:rPr>
                      <w:rFonts w:asciiTheme="minorHAnsi" w:hAnsiTheme="minorHAnsi"/>
                      <w:b w:val="0"/>
                      <w:color w:val="auto"/>
                      <w:sz w:val="16"/>
                      <w:szCs w:val="16"/>
                    </w:rPr>
                    <w:t xml:space="preserve"> (l) with the </w:t>
                  </w:r>
                  <w:r w:rsidRPr="00D50473">
                    <w:rPr>
                      <w:rFonts w:asciiTheme="minorHAnsi" w:hAnsiTheme="minorHAnsi"/>
                      <w:b w:val="0"/>
                      <w:color w:val="auto"/>
                      <w:sz w:val="16"/>
                      <w:szCs w:val="16"/>
                    </w:rPr>
                    <w:t>Transportation Professional of the Year Award</w:t>
                  </w:r>
                </w:p>
              </w:txbxContent>
            </v:textbox>
            <w10:wrap type="square"/>
          </v:shape>
        </w:pict>
      </w:r>
      <w:r w:rsidR="009E6C9E">
        <w:rPr>
          <w:rFonts w:asciiTheme="minorHAnsi" w:hAnsiTheme="minorHAnsi"/>
          <w:bCs/>
          <w:iCs/>
        </w:rPr>
        <w:t>Dan</w:t>
      </w:r>
      <w:r w:rsidR="001B4DE4">
        <w:rPr>
          <w:rFonts w:asciiTheme="minorHAnsi" w:hAnsiTheme="minorHAnsi"/>
          <w:bCs/>
          <w:iCs/>
        </w:rPr>
        <w:t>e</w:t>
      </w:r>
      <w:r w:rsidR="009E6C9E">
        <w:rPr>
          <w:rFonts w:asciiTheme="minorHAnsi" w:hAnsiTheme="minorHAnsi"/>
          <w:bCs/>
          <w:iCs/>
        </w:rPr>
        <w:t xml:space="preserve"> S</w:t>
      </w:r>
      <w:r w:rsidR="001B4DE4">
        <w:rPr>
          <w:rFonts w:asciiTheme="minorHAnsi" w:hAnsiTheme="minorHAnsi"/>
          <w:bCs/>
          <w:iCs/>
        </w:rPr>
        <w:t>eiler, 201</w:t>
      </w:r>
      <w:r w:rsidR="001B4DE4" w:rsidRPr="00B94D4B">
        <w:rPr>
          <w:rFonts w:asciiTheme="minorHAnsi" w:hAnsiTheme="minorHAnsi"/>
          <w:bCs/>
          <w:iCs/>
        </w:rPr>
        <w:t>3</w:t>
      </w:r>
      <w:r w:rsidR="001B4DE4">
        <w:rPr>
          <w:rFonts w:asciiTheme="minorHAnsi" w:hAnsiTheme="minorHAnsi"/>
          <w:bCs/>
          <w:iCs/>
        </w:rPr>
        <w:t xml:space="preserve"> OCITE President,</w:t>
      </w:r>
      <w:r w:rsidR="00EF76D1" w:rsidRPr="00EF76D1">
        <w:rPr>
          <w:rFonts w:asciiTheme="minorHAnsi" w:hAnsiTheme="minorHAnsi"/>
          <w:bCs/>
          <w:iCs/>
        </w:rPr>
        <w:t xml:space="preserve"> </w:t>
      </w:r>
      <w:r w:rsidR="00B94D4B">
        <w:rPr>
          <w:rFonts w:asciiTheme="minorHAnsi" w:hAnsiTheme="minorHAnsi"/>
          <w:bCs/>
          <w:iCs/>
        </w:rPr>
        <w:t>was the recipient of the 2016 Transportation Professional of the Year award for his many contributions to the transportation profession.  He was recently named President of CJW Transportation Consultants, has been an adjunct instructor at Missouri State University since 2011, and has been actively involved at many levels within ITE.  Dane is a graduate of the 2016 class of LeadershipITE and was just elected as Missouri Director on the MOVITE Board.</w:t>
      </w:r>
      <w:r w:rsidR="00EF76D1">
        <w:rPr>
          <w:b/>
          <w:bCs/>
          <w:i/>
          <w:iCs/>
          <w:sz w:val="28"/>
          <w:szCs w:val="28"/>
        </w:rPr>
        <w:t xml:space="preserve">  </w:t>
      </w:r>
    </w:p>
    <w:p w:rsidR="00713409" w:rsidRPr="00C25CFC" w:rsidRDefault="00713409" w:rsidP="00EF76D1">
      <w:pPr>
        <w:jc w:val="both"/>
        <w:rPr>
          <w:rFonts w:ascii="Calisto MT" w:hAnsi="Calisto MT"/>
          <w:highlight w:val="yellow"/>
        </w:rPr>
      </w:pPr>
    </w:p>
    <w:p w:rsidR="00EF76D1" w:rsidRDefault="00EF76D1" w:rsidP="00552B87">
      <w:pPr>
        <w:ind w:firstLine="720"/>
        <w:jc w:val="center"/>
        <w:rPr>
          <w:rFonts w:ascii="Calisto MT" w:hAnsi="Calisto MT"/>
        </w:rPr>
      </w:pPr>
    </w:p>
    <w:p w:rsidR="00CE05EB" w:rsidRPr="008A54ED" w:rsidRDefault="00D50473" w:rsidP="00CE05EB">
      <w:pPr>
        <w:rPr>
          <w:rFonts w:asciiTheme="minorHAnsi" w:hAnsiTheme="minorHAnsi"/>
          <w:b/>
        </w:rPr>
      </w:pPr>
      <w:r>
        <w:rPr>
          <w:rFonts w:asciiTheme="minorHAnsi" w:hAnsiTheme="minorHAnsi"/>
          <w:b/>
          <w:noProof/>
        </w:rPr>
        <w:drawing>
          <wp:anchor distT="0" distB="0" distL="114300" distR="114300" simplePos="0" relativeHeight="251688960" behindDoc="0" locked="0" layoutInCell="1" allowOverlap="1">
            <wp:simplePos x="0" y="0"/>
            <wp:positionH relativeFrom="column">
              <wp:posOffset>27940</wp:posOffset>
            </wp:positionH>
            <wp:positionV relativeFrom="paragraph">
              <wp:posOffset>62230</wp:posOffset>
            </wp:positionV>
            <wp:extent cx="1894205" cy="1894205"/>
            <wp:effectExtent l="38100" t="57150" r="106045" b="86995"/>
            <wp:wrapSquare wrapText="bothSides"/>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tretch>
                      <a:fillRect/>
                    </a:stretch>
                  </pic:blipFill>
                  <pic:spPr bwMode="auto">
                    <a:xfrm>
                      <a:off x="0" y="0"/>
                      <a:ext cx="1894205" cy="1894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E05EB" w:rsidRPr="008A54ED">
        <w:rPr>
          <w:rFonts w:asciiTheme="minorHAnsi" w:hAnsiTheme="minorHAnsi"/>
          <w:b/>
        </w:rPr>
        <w:t>Transportation Achievement Award:</w:t>
      </w:r>
    </w:p>
    <w:p w:rsidR="00CE05EB" w:rsidRPr="001B4DE4" w:rsidRDefault="00CE05EB" w:rsidP="00CE05EB">
      <w:pPr>
        <w:rPr>
          <w:rFonts w:asciiTheme="minorHAnsi" w:hAnsiTheme="minorHAnsi"/>
          <w:i/>
        </w:rPr>
      </w:pPr>
      <w:r>
        <w:rPr>
          <w:rFonts w:asciiTheme="minorHAnsi" w:hAnsiTheme="minorHAnsi"/>
          <w:i/>
        </w:rPr>
        <w:t>City Utilities of Springfield</w:t>
      </w:r>
      <w:r w:rsidRPr="001B4DE4">
        <w:rPr>
          <w:rFonts w:asciiTheme="minorHAnsi" w:hAnsiTheme="minorHAnsi"/>
          <w:i/>
        </w:rPr>
        <w:t xml:space="preserve">, </w:t>
      </w:r>
      <w:r>
        <w:rPr>
          <w:rFonts w:asciiTheme="minorHAnsi" w:hAnsiTheme="minorHAnsi"/>
          <w:i/>
        </w:rPr>
        <w:t>Transit Center</w:t>
      </w:r>
    </w:p>
    <w:p w:rsidR="00DF16DA" w:rsidRPr="00C25CFC" w:rsidRDefault="00DF16DA" w:rsidP="00BF26D1">
      <w:pPr>
        <w:jc w:val="center"/>
        <w:rPr>
          <w:rFonts w:ascii="Calisto MT" w:hAnsi="Calisto MT"/>
          <w:highlight w:val="yellow"/>
        </w:rPr>
      </w:pPr>
    </w:p>
    <w:p w:rsidR="00552B87" w:rsidRPr="00D50473" w:rsidRDefault="00D50473" w:rsidP="00BF26D1">
      <w:pPr>
        <w:rPr>
          <w:rFonts w:asciiTheme="minorHAnsi" w:hAnsiTheme="minorHAnsi"/>
        </w:rPr>
      </w:pPr>
      <w:r w:rsidRPr="00D50473">
        <w:rPr>
          <w:rFonts w:asciiTheme="minorHAnsi" w:hAnsiTheme="minorHAnsi"/>
          <w:bCs/>
          <w:iCs/>
        </w:rPr>
        <w:t xml:space="preserve">The </w:t>
      </w:r>
      <w:r>
        <w:rPr>
          <w:rFonts w:asciiTheme="minorHAnsi" w:hAnsiTheme="minorHAnsi"/>
          <w:bCs/>
          <w:iCs/>
        </w:rPr>
        <w:t xml:space="preserve">2016 Transportation Achievement Award went to City Utilities of Springfield for the design and construction of the Springfield Transit Center.  The new transit center, which opened in May 2016, </w:t>
      </w:r>
      <w:r w:rsidR="00E318B6">
        <w:rPr>
          <w:rFonts w:asciiTheme="minorHAnsi" w:hAnsiTheme="minorHAnsi"/>
          <w:bCs/>
          <w:iCs/>
        </w:rPr>
        <w:t>provides better space to accommodate larger buses and expanded fleet and a safer facility with modern amenities.  CU Transit also redesigned transit routes to provide more efficient service and better access to employment and essential services.</w:t>
      </w:r>
    </w:p>
    <w:p w:rsidR="00372A91" w:rsidRDefault="003F6AD5" w:rsidP="00BF26D1">
      <w:pPr>
        <w:jc w:val="center"/>
        <w:rPr>
          <w:rFonts w:ascii="Calisto MT" w:hAnsi="Calisto MT"/>
        </w:rPr>
      </w:pPr>
      <w:r w:rsidRPr="003F6AD5">
        <w:rPr>
          <w:noProof/>
        </w:rPr>
        <w:pict>
          <v:shape id="_x0000_s1032" type="#_x0000_t202" style="position:absolute;left:0;text-align:left;margin-left:-169.2pt;margin-top:1.35pt;width:156.8pt;height:36pt;z-index:251674624" stroked="f">
            <v:textbox style="mso-next-textbox:#_x0000_s1032" inset="0,0,0,0">
              <w:txbxContent>
                <w:p w:rsidR="007E2C80" w:rsidRPr="00D50473" w:rsidRDefault="007E2C80" w:rsidP="00D50473">
                  <w:pPr>
                    <w:pStyle w:val="Caption"/>
                    <w:rPr>
                      <w:szCs w:val="20"/>
                    </w:rPr>
                  </w:pPr>
                  <w:r>
                    <w:rPr>
                      <w:rFonts w:asciiTheme="minorHAnsi" w:hAnsiTheme="minorHAnsi"/>
                      <w:b w:val="0"/>
                      <w:color w:val="auto"/>
                      <w:sz w:val="16"/>
                      <w:szCs w:val="16"/>
                    </w:rPr>
                    <w:t>Kelly Turner</w:t>
                  </w:r>
                  <w:r w:rsidRPr="00D50473">
                    <w:rPr>
                      <w:rFonts w:asciiTheme="minorHAnsi" w:hAnsiTheme="minorHAnsi"/>
                      <w:b w:val="0"/>
                      <w:color w:val="auto"/>
                      <w:sz w:val="16"/>
                      <w:szCs w:val="16"/>
                    </w:rPr>
                    <w:t xml:space="preserve"> (</w:t>
                  </w:r>
                  <w:r>
                    <w:rPr>
                      <w:rFonts w:asciiTheme="minorHAnsi" w:hAnsiTheme="minorHAnsi"/>
                      <w:b w:val="0"/>
                      <w:color w:val="auto"/>
                      <w:sz w:val="16"/>
                      <w:szCs w:val="16"/>
                    </w:rPr>
                    <w:t>l</w:t>
                  </w:r>
                  <w:r w:rsidRPr="00D50473">
                    <w:rPr>
                      <w:rFonts w:asciiTheme="minorHAnsi" w:hAnsiTheme="minorHAnsi"/>
                      <w:b w:val="0"/>
                      <w:color w:val="auto"/>
                      <w:sz w:val="16"/>
                      <w:szCs w:val="16"/>
                    </w:rPr>
                    <w:t xml:space="preserve">) </w:t>
                  </w:r>
                  <w:r>
                    <w:rPr>
                      <w:rFonts w:asciiTheme="minorHAnsi" w:hAnsiTheme="minorHAnsi"/>
                      <w:b w:val="0"/>
                      <w:color w:val="auto"/>
                      <w:sz w:val="16"/>
                      <w:szCs w:val="16"/>
                    </w:rPr>
                    <w:t>accepts the Transportation Achievement Award on behalf of City Utilities of Springfield from</w:t>
                  </w:r>
                  <w:r w:rsidRPr="00D50473">
                    <w:rPr>
                      <w:rFonts w:asciiTheme="minorHAnsi" w:hAnsiTheme="minorHAnsi"/>
                      <w:b w:val="0"/>
                      <w:color w:val="auto"/>
                      <w:sz w:val="16"/>
                      <w:szCs w:val="16"/>
                    </w:rPr>
                    <w:t xml:space="preserve"> </w:t>
                  </w:r>
                  <w:r>
                    <w:rPr>
                      <w:rFonts w:asciiTheme="minorHAnsi" w:hAnsiTheme="minorHAnsi"/>
                      <w:b w:val="0"/>
                      <w:color w:val="auto"/>
                      <w:sz w:val="16"/>
                      <w:szCs w:val="16"/>
                    </w:rPr>
                    <w:t>Eric Claussen (r)</w:t>
                  </w:r>
                </w:p>
              </w:txbxContent>
            </v:textbox>
            <w10:wrap type="square"/>
          </v:shape>
        </w:pict>
      </w:r>
    </w:p>
    <w:p w:rsidR="00E318B6" w:rsidRDefault="00E318B6" w:rsidP="008A54ED">
      <w:pPr>
        <w:rPr>
          <w:rFonts w:asciiTheme="minorHAnsi" w:hAnsiTheme="minorHAnsi"/>
          <w:b/>
        </w:rPr>
      </w:pPr>
    </w:p>
    <w:p w:rsidR="00E318B6" w:rsidRDefault="00E318B6" w:rsidP="008A54ED">
      <w:pPr>
        <w:rPr>
          <w:rFonts w:asciiTheme="minorHAnsi" w:hAnsiTheme="minorHAnsi"/>
          <w:b/>
        </w:rPr>
      </w:pPr>
    </w:p>
    <w:p w:rsidR="007A54DB" w:rsidRDefault="007A54DB" w:rsidP="008A54ED">
      <w:pPr>
        <w:rPr>
          <w:rFonts w:asciiTheme="minorHAnsi" w:hAnsiTheme="minorHAnsi"/>
          <w:b/>
        </w:rPr>
      </w:pPr>
    </w:p>
    <w:p w:rsidR="0029520A" w:rsidRDefault="0029520A" w:rsidP="008A54ED">
      <w:pPr>
        <w:rPr>
          <w:rFonts w:asciiTheme="minorHAnsi" w:hAnsiTheme="minorHAnsi"/>
          <w:b/>
        </w:rPr>
      </w:pPr>
    </w:p>
    <w:p w:rsidR="0029520A" w:rsidRDefault="0029520A" w:rsidP="008A54ED">
      <w:pPr>
        <w:rPr>
          <w:rFonts w:asciiTheme="minorHAnsi" w:hAnsiTheme="minorHAnsi"/>
          <w:b/>
        </w:rPr>
      </w:pPr>
    </w:p>
    <w:p w:rsidR="00DF16DA" w:rsidRPr="00CE05EB" w:rsidRDefault="00CE05EB" w:rsidP="008A54ED">
      <w:pPr>
        <w:rPr>
          <w:rFonts w:asciiTheme="minorHAnsi" w:hAnsiTheme="minorHAnsi"/>
          <w:i/>
        </w:rPr>
      </w:pPr>
      <w:r>
        <w:rPr>
          <w:rFonts w:asciiTheme="minorHAnsi" w:hAnsiTheme="minorHAnsi"/>
          <w:b/>
        </w:rPr>
        <w:lastRenderedPageBreak/>
        <w:t>Distinguished Service</w:t>
      </w:r>
      <w:r w:rsidR="00DF16DA" w:rsidRPr="008A54ED">
        <w:rPr>
          <w:rFonts w:asciiTheme="minorHAnsi" w:hAnsiTheme="minorHAnsi"/>
          <w:b/>
        </w:rPr>
        <w:t xml:space="preserve"> Award:</w:t>
      </w:r>
      <w:r>
        <w:rPr>
          <w:rFonts w:asciiTheme="minorHAnsi" w:hAnsiTheme="minorHAnsi"/>
          <w:b/>
        </w:rPr>
        <w:t xml:space="preserve">  </w:t>
      </w:r>
      <w:r>
        <w:rPr>
          <w:rFonts w:asciiTheme="minorHAnsi" w:hAnsiTheme="minorHAnsi"/>
          <w:i/>
        </w:rPr>
        <w:t>Becky Baltz</w:t>
      </w:r>
    </w:p>
    <w:p w:rsidR="00620500" w:rsidRDefault="00620500" w:rsidP="00BF26D1">
      <w:pPr>
        <w:ind w:left="1440"/>
        <w:jc w:val="both"/>
        <w:rPr>
          <w:rFonts w:ascii="Calisto MT" w:hAnsi="Calisto MT"/>
          <w:i/>
        </w:rPr>
      </w:pPr>
    </w:p>
    <w:p w:rsidR="00620500" w:rsidRPr="00C41570" w:rsidRDefault="008A75F3" w:rsidP="00D3492A">
      <w:pPr>
        <w:jc w:val="both"/>
        <w:rPr>
          <w:rFonts w:asciiTheme="minorHAnsi" w:hAnsiTheme="minorHAnsi"/>
          <w:bCs/>
          <w:iCs/>
          <w:noProof/>
        </w:rPr>
      </w:pPr>
      <w:r>
        <w:rPr>
          <w:noProof/>
        </w:rPr>
        <w:drawing>
          <wp:anchor distT="0" distB="0" distL="114300" distR="114300" simplePos="0" relativeHeight="251675648" behindDoc="0" locked="0" layoutInCell="1" allowOverlap="1">
            <wp:simplePos x="0" y="0"/>
            <wp:positionH relativeFrom="column">
              <wp:posOffset>3541395</wp:posOffset>
            </wp:positionH>
            <wp:positionV relativeFrom="paragraph">
              <wp:posOffset>87630</wp:posOffset>
            </wp:positionV>
            <wp:extent cx="2527300" cy="1895475"/>
            <wp:effectExtent l="38100" t="57150" r="120650" b="1047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tretch>
                      <a:fillRect/>
                    </a:stretch>
                  </pic:blipFill>
                  <pic:spPr bwMode="auto">
                    <a:xfrm>
                      <a:off x="0" y="0"/>
                      <a:ext cx="2527300" cy="1895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F6AD5" w:rsidRPr="003F6AD5">
        <w:rPr>
          <w:noProof/>
        </w:rPr>
        <w:pict>
          <v:shape id="_x0000_s1035" type="#_x0000_t202" style="position:absolute;left:0;text-align:left;margin-left:279.35pt;margin-top:165.45pt;width:211.35pt;height:22.4pt;z-index:251682816;mso-position-horizontal-relative:text;mso-position-vertical-relative:text" stroked="f">
            <v:textbox style="mso-next-textbox:#_x0000_s1035" inset="0,0,0,0">
              <w:txbxContent>
                <w:p w:rsidR="007E2C80" w:rsidRPr="00D50473" w:rsidRDefault="007E2C80" w:rsidP="00DF0C55">
                  <w:pPr>
                    <w:pStyle w:val="Caption"/>
                    <w:rPr>
                      <w:rFonts w:asciiTheme="minorHAnsi" w:hAnsiTheme="minorHAnsi"/>
                      <w:b w:val="0"/>
                      <w:iCs/>
                      <w:noProof/>
                      <w:color w:val="auto"/>
                      <w:sz w:val="16"/>
                      <w:szCs w:val="16"/>
                    </w:rPr>
                  </w:pPr>
                  <w:r>
                    <w:rPr>
                      <w:rFonts w:asciiTheme="minorHAnsi" w:hAnsiTheme="minorHAnsi"/>
                      <w:b w:val="0"/>
                      <w:color w:val="auto"/>
                      <w:sz w:val="16"/>
                      <w:szCs w:val="16"/>
                    </w:rPr>
                    <w:t>Sara Fields</w:t>
                  </w:r>
                  <w:r w:rsidRPr="00D50473">
                    <w:rPr>
                      <w:rFonts w:asciiTheme="minorHAnsi" w:hAnsiTheme="minorHAnsi"/>
                      <w:b w:val="0"/>
                      <w:color w:val="auto"/>
                      <w:sz w:val="16"/>
                      <w:szCs w:val="16"/>
                    </w:rPr>
                    <w:t xml:space="preserve"> (</w:t>
                  </w:r>
                  <w:r>
                    <w:rPr>
                      <w:rFonts w:asciiTheme="minorHAnsi" w:hAnsiTheme="minorHAnsi"/>
                      <w:b w:val="0"/>
                      <w:color w:val="auto"/>
                      <w:sz w:val="16"/>
                      <w:szCs w:val="16"/>
                    </w:rPr>
                    <w:t>l</w:t>
                  </w:r>
                  <w:r w:rsidRPr="00D50473">
                    <w:rPr>
                      <w:rFonts w:asciiTheme="minorHAnsi" w:hAnsiTheme="minorHAnsi"/>
                      <w:b w:val="0"/>
                      <w:color w:val="auto"/>
                      <w:sz w:val="16"/>
                      <w:szCs w:val="16"/>
                    </w:rPr>
                    <w:t xml:space="preserve">) presents </w:t>
                  </w:r>
                  <w:r>
                    <w:rPr>
                      <w:rFonts w:asciiTheme="minorHAnsi" w:hAnsiTheme="minorHAnsi"/>
                      <w:b w:val="0"/>
                      <w:color w:val="auto"/>
                      <w:sz w:val="16"/>
                      <w:szCs w:val="16"/>
                    </w:rPr>
                    <w:t>Becky Baltz (r) with the 2016 Distinguished Service</w:t>
                  </w:r>
                  <w:r w:rsidRPr="00D50473">
                    <w:rPr>
                      <w:rFonts w:asciiTheme="minorHAnsi" w:hAnsiTheme="minorHAnsi"/>
                      <w:b w:val="0"/>
                      <w:color w:val="auto"/>
                      <w:sz w:val="16"/>
                      <w:szCs w:val="16"/>
                    </w:rPr>
                    <w:t xml:space="preserve"> Award</w:t>
                  </w:r>
                </w:p>
                <w:p w:rsidR="007E2C80" w:rsidRPr="00DF0C55" w:rsidRDefault="007E2C80" w:rsidP="00DF0C55">
                  <w:pPr>
                    <w:rPr>
                      <w:szCs w:val="20"/>
                    </w:rPr>
                  </w:pPr>
                </w:p>
              </w:txbxContent>
            </v:textbox>
            <w10:wrap type="square"/>
          </v:shape>
        </w:pict>
      </w:r>
      <w:r w:rsidR="00AC0345">
        <w:rPr>
          <w:rFonts w:asciiTheme="minorHAnsi" w:hAnsiTheme="minorHAnsi"/>
        </w:rPr>
        <w:t xml:space="preserve">Becky Baltz was recognized for over 32 years of service and </w:t>
      </w:r>
      <w:r w:rsidR="003F3C4A">
        <w:rPr>
          <w:rFonts w:asciiTheme="minorHAnsi" w:hAnsiTheme="minorHAnsi"/>
        </w:rPr>
        <w:t xml:space="preserve">significant </w:t>
      </w:r>
      <w:r w:rsidR="00AC0345">
        <w:rPr>
          <w:rFonts w:asciiTheme="minorHAnsi" w:hAnsiTheme="minorHAnsi"/>
        </w:rPr>
        <w:t xml:space="preserve">contribution to the Transportation Engineering profession with 2016 OCITE Distinguished Service Award.  Becky began her career with the Missouri Department of Transportation in 1984 </w:t>
      </w:r>
      <w:r w:rsidR="003F3C4A">
        <w:rPr>
          <w:rFonts w:asciiTheme="minorHAnsi" w:hAnsiTheme="minorHAnsi"/>
        </w:rPr>
        <w:t>where she went on to hold many positions with MoDOT.  When she was named District Engineer in 2006 for District 7 in Joplin, Becky became at that time only the second female ever to hold the title at MoDOT, and throughout her career she continued to search for ways to attract young women into the engineering profession.  Becky led the restructuring of Districts 7 and 8 into what is now the Southwest District, where she continued as District Engineer from 2011 until her retirement in November 2016.  Becky was unable to attend the Awards Banquet</w:t>
      </w:r>
      <w:r w:rsidR="00DF0C55">
        <w:rPr>
          <w:rFonts w:asciiTheme="minorHAnsi" w:hAnsiTheme="minorHAnsi"/>
        </w:rPr>
        <w:t>, but she was presented her distinguished award at the January 2017 meeting.</w:t>
      </w:r>
    </w:p>
    <w:p w:rsidR="00AC0345" w:rsidRDefault="00AC0345" w:rsidP="008A54ED">
      <w:pPr>
        <w:rPr>
          <w:rFonts w:asciiTheme="minorHAnsi" w:hAnsiTheme="minorHAnsi"/>
          <w:b/>
        </w:rPr>
      </w:pPr>
    </w:p>
    <w:p w:rsidR="00AC0345" w:rsidRDefault="00AC0345" w:rsidP="008A54ED">
      <w:pPr>
        <w:rPr>
          <w:rFonts w:asciiTheme="minorHAnsi" w:hAnsiTheme="minorHAnsi"/>
          <w:b/>
        </w:rPr>
      </w:pPr>
    </w:p>
    <w:p w:rsidR="008A54ED" w:rsidRPr="008A54ED" w:rsidRDefault="008A54ED" w:rsidP="008A54ED">
      <w:pPr>
        <w:rPr>
          <w:rFonts w:asciiTheme="minorHAnsi" w:hAnsiTheme="minorHAnsi"/>
          <w:b/>
        </w:rPr>
      </w:pPr>
      <w:r w:rsidRPr="008A54ED">
        <w:rPr>
          <w:rFonts w:asciiTheme="minorHAnsi" w:hAnsiTheme="minorHAnsi"/>
          <w:b/>
          <w:noProof/>
        </w:rPr>
        <w:drawing>
          <wp:anchor distT="0" distB="0" distL="114300" distR="114300" simplePos="0" relativeHeight="251685888" behindDoc="0" locked="0" layoutInCell="1" allowOverlap="1">
            <wp:simplePos x="0" y="0"/>
            <wp:positionH relativeFrom="column">
              <wp:posOffset>-6985</wp:posOffset>
            </wp:positionH>
            <wp:positionV relativeFrom="paragraph">
              <wp:posOffset>54610</wp:posOffset>
            </wp:positionV>
            <wp:extent cx="1896745" cy="1896745"/>
            <wp:effectExtent l="38100" t="57150" r="122555" b="103505"/>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tretch>
                      <a:fillRect/>
                    </a:stretch>
                  </pic:blipFill>
                  <pic:spPr bwMode="auto">
                    <a:xfrm>
                      <a:off x="0" y="0"/>
                      <a:ext cx="1896745" cy="1896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heme="minorHAnsi" w:hAnsiTheme="minorHAnsi"/>
          <w:b/>
        </w:rPr>
        <w:t>2016 OCITE Student Scholarship</w:t>
      </w:r>
      <w:r w:rsidRPr="008A54ED">
        <w:rPr>
          <w:rFonts w:asciiTheme="minorHAnsi" w:hAnsiTheme="minorHAnsi"/>
          <w:b/>
        </w:rPr>
        <w:t>:</w:t>
      </w:r>
    </w:p>
    <w:p w:rsidR="008A54ED" w:rsidRPr="001B4DE4" w:rsidRDefault="008A54ED" w:rsidP="008A54ED">
      <w:pPr>
        <w:rPr>
          <w:rFonts w:asciiTheme="minorHAnsi" w:hAnsiTheme="minorHAnsi"/>
          <w:i/>
        </w:rPr>
      </w:pPr>
      <w:r>
        <w:rPr>
          <w:rFonts w:asciiTheme="minorHAnsi" w:hAnsiTheme="minorHAnsi"/>
          <w:i/>
        </w:rPr>
        <w:t>Kara Grunden</w:t>
      </w:r>
      <w:r w:rsidRPr="001B4DE4">
        <w:rPr>
          <w:rFonts w:asciiTheme="minorHAnsi" w:hAnsiTheme="minorHAnsi"/>
          <w:i/>
        </w:rPr>
        <w:t xml:space="preserve">, </w:t>
      </w:r>
      <w:r>
        <w:rPr>
          <w:rFonts w:asciiTheme="minorHAnsi" w:hAnsiTheme="minorHAnsi"/>
          <w:i/>
        </w:rPr>
        <w:t>Missouri State University</w:t>
      </w:r>
    </w:p>
    <w:p w:rsidR="008A54ED" w:rsidRDefault="008A54ED" w:rsidP="008A54ED">
      <w:pPr>
        <w:ind w:left="1440"/>
        <w:jc w:val="both"/>
        <w:rPr>
          <w:rFonts w:ascii="Calisto MT" w:hAnsi="Calisto MT"/>
          <w:i/>
        </w:rPr>
      </w:pPr>
    </w:p>
    <w:p w:rsidR="008A54ED" w:rsidRDefault="00390F31" w:rsidP="008A54ED">
      <w:pPr>
        <w:rPr>
          <w:rFonts w:asciiTheme="minorHAnsi" w:hAnsiTheme="minorHAnsi"/>
        </w:rPr>
      </w:pPr>
      <w:r w:rsidRPr="00390F31">
        <w:rPr>
          <w:rFonts w:asciiTheme="minorHAnsi" w:hAnsiTheme="minorHAnsi"/>
        </w:rPr>
        <w:t xml:space="preserve">The 2016 OCITE Student Scholarship was awarded to </w:t>
      </w:r>
      <w:r>
        <w:rPr>
          <w:rFonts w:asciiTheme="minorHAnsi" w:hAnsiTheme="minorHAnsi"/>
        </w:rPr>
        <w:t xml:space="preserve">Kara Grunden, senior at </w:t>
      </w:r>
      <w:r w:rsidR="00145F2B">
        <w:rPr>
          <w:rFonts w:asciiTheme="minorHAnsi" w:hAnsiTheme="minorHAnsi"/>
        </w:rPr>
        <w:t>Missouri</w:t>
      </w:r>
      <w:r>
        <w:rPr>
          <w:rFonts w:asciiTheme="minorHAnsi" w:hAnsiTheme="minorHAnsi"/>
        </w:rPr>
        <w:t xml:space="preserve"> State University.  Kara anticipates graduating in December 2017 with a degree </w:t>
      </w:r>
      <w:r w:rsidR="008C5E31">
        <w:rPr>
          <w:rFonts w:asciiTheme="minorHAnsi" w:hAnsiTheme="minorHAnsi"/>
        </w:rPr>
        <w:t>in Civil Engineering.  In addition to her academic training, Kara has been gaining valuable engineering experience through her Design internship with MoDOT</w:t>
      </w:r>
      <w:r w:rsidR="008A54ED" w:rsidRPr="00390F31">
        <w:rPr>
          <w:rFonts w:asciiTheme="minorHAnsi" w:hAnsiTheme="minorHAnsi"/>
        </w:rPr>
        <w:t xml:space="preserve"> </w:t>
      </w:r>
      <w:r w:rsidR="008C5E31">
        <w:rPr>
          <w:rFonts w:asciiTheme="minorHAnsi" w:hAnsiTheme="minorHAnsi"/>
        </w:rPr>
        <w:t>in since October 2015.</w:t>
      </w:r>
    </w:p>
    <w:p w:rsidR="00D45CA4" w:rsidRDefault="00D45CA4" w:rsidP="008A54ED">
      <w:pPr>
        <w:rPr>
          <w:rFonts w:asciiTheme="minorHAnsi" w:hAnsiTheme="minorHAnsi"/>
        </w:rPr>
      </w:pPr>
      <w:r w:rsidRPr="00D45CA4">
        <w:rPr>
          <w:rFonts w:asciiTheme="minorHAnsi" w:hAnsiTheme="minorHAnsi"/>
        </w:rPr>
        <w:t xml:space="preserve"> </w:t>
      </w:r>
    </w:p>
    <w:p w:rsidR="00F769C9" w:rsidRDefault="003F6AD5" w:rsidP="00DF16DA">
      <w:pPr>
        <w:rPr>
          <w:rFonts w:asciiTheme="minorHAnsi" w:hAnsiTheme="minorHAnsi"/>
        </w:rPr>
      </w:pPr>
      <w:r w:rsidRPr="003F6AD5">
        <w:rPr>
          <w:noProof/>
          <w:highlight w:val="yellow"/>
        </w:rPr>
        <w:pict>
          <v:shape id="_x0000_s1037" type="#_x0000_t202" style="position:absolute;margin-left:-171.35pt;margin-top:.2pt;width:165pt;height:26.65pt;z-index:251686912" stroked="f">
            <v:textbox style="mso-next-textbox:#_x0000_s1037" inset="0,0,0,0">
              <w:txbxContent>
                <w:p w:rsidR="007E2C80" w:rsidRPr="00D50473" w:rsidRDefault="007E2C80" w:rsidP="00DF0C55">
                  <w:pPr>
                    <w:pStyle w:val="Caption"/>
                    <w:rPr>
                      <w:rFonts w:asciiTheme="minorHAnsi" w:hAnsiTheme="minorHAnsi"/>
                      <w:b w:val="0"/>
                      <w:iCs/>
                      <w:noProof/>
                      <w:color w:val="auto"/>
                      <w:sz w:val="16"/>
                      <w:szCs w:val="16"/>
                    </w:rPr>
                  </w:pPr>
                  <w:r>
                    <w:rPr>
                      <w:rFonts w:asciiTheme="minorHAnsi" w:hAnsiTheme="minorHAnsi"/>
                      <w:b w:val="0"/>
                      <w:color w:val="auto"/>
                      <w:sz w:val="16"/>
                      <w:szCs w:val="16"/>
                    </w:rPr>
                    <w:t>Kara Grunden</w:t>
                  </w:r>
                  <w:r w:rsidRPr="00D50473">
                    <w:rPr>
                      <w:rFonts w:asciiTheme="minorHAnsi" w:hAnsiTheme="minorHAnsi"/>
                      <w:b w:val="0"/>
                      <w:color w:val="auto"/>
                      <w:sz w:val="16"/>
                      <w:szCs w:val="16"/>
                    </w:rPr>
                    <w:t xml:space="preserve"> (</w:t>
                  </w:r>
                  <w:r>
                    <w:rPr>
                      <w:rFonts w:asciiTheme="minorHAnsi" w:hAnsiTheme="minorHAnsi"/>
                      <w:b w:val="0"/>
                      <w:color w:val="auto"/>
                      <w:sz w:val="16"/>
                      <w:szCs w:val="16"/>
                    </w:rPr>
                    <w:t>l</w:t>
                  </w:r>
                  <w:r w:rsidRPr="00D50473">
                    <w:rPr>
                      <w:rFonts w:asciiTheme="minorHAnsi" w:hAnsiTheme="minorHAnsi"/>
                      <w:b w:val="0"/>
                      <w:color w:val="auto"/>
                      <w:sz w:val="16"/>
                      <w:szCs w:val="16"/>
                    </w:rPr>
                    <w:t xml:space="preserve">) </w:t>
                  </w:r>
                  <w:r>
                    <w:rPr>
                      <w:rFonts w:asciiTheme="minorHAnsi" w:hAnsiTheme="minorHAnsi"/>
                      <w:b w:val="0"/>
                      <w:color w:val="auto"/>
                      <w:sz w:val="16"/>
                      <w:szCs w:val="16"/>
                    </w:rPr>
                    <w:t xml:space="preserve">is </w:t>
                  </w:r>
                  <w:r w:rsidRPr="00D50473">
                    <w:rPr>
                      <w:rFonts w:asciiTheme="minorHAnsi" w:hAnsiTheme="minorHAnsi"/>
                      <w:b w:val="0"/>
                      <w:color w:val="auto"/>
                      <w:sz w:val="16"/>
                      <w:szCs w:val="16"/>
                    </w:rPr>
                    <w:t>present</w:t>
                  </w:r>
                  <w:r>
                    <w:rPr>
                      <w:rFonts w:asciiTheme="minorHAnsi" w:hAnsiTheme="minorHAnsi"/>
                      <w:b w:val="0"/>
                      <w:color w:val="auto"/>
                      <w:sz w:val="16"/>
                      <w:szCs w:val="16"/>
                    </w:rPr>
                    <w:t>ed by</w:t>
                  </w:r>
                  <w:r w:rsidRPr="00D50473">
                    <w:rPr>
                      <w:rFonts w:asciiTheme="minorHAnsi" w:hAnsiTheme="minorHAnsi"/>
                      <w:b w:val="0"/>
                      <w:color w:val="auto"/>
                      <w:sz w:val="16"/>
                      <w:szCs w:val="16"/>
                    </w:rPr>
                    <w:t xml:space="preserve"> </w:t>
                  </w:r>
                  <w:r>
                    <w:rPr>
                      <w:rFonts w:asciiTheme="minorHAnsi" w:hAnsiTheme="minorHAnsi"/>
                      <w:b w:val="0"/>
                      <w:color w:val="auto"/>
                      <w:sz w:val="16"/>
                      <w:szCs w:val="16"/>
                    </w:rPr>
                    <w:t>Paula Brookshire (r) with the 2016 OCITE Student Scholarship</w:t>
                  </w:r>
                </w:p>
                <w:p w:rsidR="007E2C80" w:rsidRPr="00DF0C55" w:rsidRDefault="007E2C80" w:rsidP="00DF0C55">
                  <w:pPr>
                    <w:rPr>
                      <w:szCs w:val="20"/>
                    </w:rPr>
                  </w:pPr>
                </w:p>
              </w:txbxContent>
            </v:textbox>
            <w10:wrap type="square"/>
          </v:shape>
        </w:pict>
      </w:r>
    </w:p>
    <w:p w:rsidR="00455500" w:rsidRDefault="00455500" w:rsidP="00DF16DA">
      <w:pPr>
        <w:rPr>
          <w:rFonts w:asciiTheme="minorHAnsi" w:hAnsiTheme="minorHAnsi"/>
        </w:rPr>
      </w:pPr>
    </w:p>
    <w:p w:rsidR="00DF0C55" w:rsidRDefault="00DF0C55" w:rsidP="00455500">
      <w:pPr>
        <w:rPr>
          <w:rFonts w:asciiTheme="minorHAnsi" w:hAnsiTheme="minorHAnsi"/>
          <w:b/>
        </w:rPr>
      </w:pPr>
    </w:p>
    <w:p w:rsidR="008C5E31" w:rsidRDefault="008C5E31" w:rsidP="00455500">
      <w:pPr>
        <w:rPr>
          <w:rFonts w:asciiTheme="minorHAnsi" w:hAnsiTheme="minorHAnsi"/>
          <w:b/>
        </w:rPr>
      </w:pPr>
    </w:p>
    <w:p w:rsidR="004F2E55" w:rsidRDefault="004F2E55" w:rsidP="00455500">
      <w:pPr>
        <w:rPr>
          <w:rFonts w:asciiTheme="minorHAnsi" w:hAnsiTheme="minorHAnsi"/>
          <w:b/>
        </w:rPr>
      </w:pPr>
    </w:p>
    <w:p w:rsidR="006C37F7" w:rsidRDefault="006C37F7" w:rsidP="00455500">
      <w:pPr>
        <w:rPr>
          <w:rFonts w:asciiTheme="minorHAnsi" w:hAnsiTheme="minorHAnsi"/>
          <w:b/>
        </w:rPr>
      </w:pPr>
    </w:p>
    <w:p w:rsidR="00455500" w:rsidRPr="008A54ED" w:rsidRDefault="00455500" w:rsidP="00455500">
      <w:pPr>
        <w:rPr>
          <w:rFonts w:asciiTheme="minorHAnsi" w:hAnsiTheme="minorHAnsi"/>
          <w:b/>
        </w:rPr>
      </w:pPr>
      <w:r>
        <w:rPr>
          <w:rFonts w:asciiTheme="minorHAnsi" w:hAnsiTheme="minorHAnsi"/>
          <w:b/>
        </w:rPr>
        <w:t>Election and Installation of 2017 Board</w:t>
      </w:r>
    </w:p>
    <w:p w:rsidR="00455500" w:rsidRDefault="00455500" w:rsidP="00F764FF">
      <w:pPr>
        <w:rPr>
          <w:rFonts w:asciiTheme="minorHAnsi" w:hAnsiTheme="minorHAnsi"/>
        </w:rPr>
      </w:pPr>
    </w:p>
    <w:p w:rsidR="00455500" w:rsidRDefault="00455500" w:rsidP="00F764FF">
      <w:pPr>
        <w:rPr>
          <w:rFonts w:asciiTheme="minorHAnsi" w:hAnsiTheme="minorHAnsi"/>
        </w:rPr>
      </w:pPr>
      <w:r>
        <w:rPr>
          <w:rFonts w:asciiTheme="minorHAnsi" w:hAnsiTheme="minorHAnsi"/>
        </w:rPr>
        <w:t>The only official business conducted at the Awards Banquet was the closing of nominations and election of the 2017 Board of Direct</w:t>
      </w:r>
      <w:r w:rsidR="008924F6">
        <w:rPr>
          <w:rFonts w:asciiTheme="minorHAnsi" w:hAnsiTheme="minorHAnsi"/>
        </w:rPr>
        <w:t>ors.  With candidates running unopposed for each position, the new board was elected by acclamation, and t</w:t>
      </w:r>
      <w:r w:rsidR="00F769C9">
        <w:rPr>
          <w:rFonts w:asciiTheme="minorHAnsi" w:hAnsiTheme="minorHAnsi"/>
        </w:rPr>
        <w:t xml:space="preserve">he oath of office </w:t>
      </w:r>
      <w:r>
        <w:rPr>
          <w:rFonts w:asciiTheme="minorHAnsi" w:hAnsiTheme="minorHAnsi"/>
        </w:rPr>
        <w:t xml:space="preserve">was </w:t>
      </w:r>
      <w:r w:rsidR="00F769C9">
        <w:rPr>
          <w:rFonts w:asciiTheme="minorHAnsi" w:hAnsiTheme="minorHAnsi"/>
        </w:rPr>
        <w:t>administered by</w:t>
      </w:r>
      <w:r>
        <w:rPr>
          <w:rFonts w:asciiTheme="minorHAnsi" w:hAnsiTheme="minorHAnsi"/>
        </w:rPr>
        <w:t xml:space="preserve"> Jason Haynes, 2015 MOVITE President,</w:t>
      </w:r>
      <w:r w:rsidR="00F769C9">
        <w:rPr>
          <w:rFonts w:asciiTheme="minorHAnsi" w:hAnsiTheme="minorHAnsi"/>
        </w:rPr>
        <w:t xml:space="preserve"> </w:t>
      </w:r>
      <w:r w:rsidR="008924F6">
        <w:rPr>
          <w:rFonts w:asciiTheme="minorHAnsi" w:hAnsiTheme="minorHAnsi"/>
        </w:rPr>
        <w:t xml:space="preserve">the highest ranking ITE member in </w:t>
      </w:r>
      <w:r w:rsidR="00145F2B">
        <w:rPr>
          <w:rFonts w:asciiTheme="minorHAnsi" w:hAnsiTheme="minorHAnsi"/>
        </w:rPr>
        <w:t>attendance</w:t>
      </w:r>
      <w:r w:rsidR="00C41570">
        <w:rPr>
          <w:rFonts w:asciiTheme="minorHAnsi" w:hAnsiTheme="minorHAnsi"/>
        </w:rPr>
        <w:t xml:space="preserve">.  </w:t>
      </w:r>
      <w:r w:rsidR="00F764FF" w:rsidRPr="002E35A2">
        <w:rPr>
          <w:rFonts w:asciiTheme="minorHAnsi" w:hAnsiTheme="minorHAnsi"/>
        </w:rPr>
        <w:t>The OCITE Board for 201</w:t>
      </w:r>
      <w:r>
        <w:rPr>
          <w:rFonts w:asciiTheme="minorHAnsi" w:hAnsiTheme="minorHAnsi"/>
        </w:rPr>
        <w:t>7</w:t>
      </w:r>
      <w:r w:rsidR="00F764FF" w:rsidRPr="002E35A2">
        <w:rPr>
          <w:rFonts w:asciiTheme="minorHAnsi" w:hAnsiTheme="minorHAnsi"/>
        </w:rPr>
        <w:t xml:space="preserve"> </w:t>
      </w:r>
      <w:r w:rsidR="00F764FF">
        <w:rPr>
          <w:rFonts w:asciiTheme="minorHAnsi" w:hAnsiTheme="minorHAnsi"/>
        </w:rPr>
        <w:t>is listed as follows:</w:t>
      </w:r>
    </w:p>
    <w:p w:rsidR="0029520A" w:rsidRDefault="0029520A" w:rsidP="00F764FF">
      <w:pPr>
        <w:rPr>
          <w:rFonts w:asciiTheme="minorHAnsi" w:hAnsiTheme="minorHAnsi"/>
        </w:rPr>
      </w:pPr>
    </w:p>
    <w:p w:rsidR="00F764FF" w:rsidRPr="002E35A2" w:rsidRDefault="00F764FF" w:rsidP="00F764FF">
      <w:pPr>
        <w:rPr>
          <w:rFonts w:asciiTheme="minorHAnsi" w:hAnsiTheme="minorHAnsi"/>
          <w:b/>
          <w:sz w:val="28"/>
          <w:szCs w:val="28"/>
        </w:rPr>
      </w:pPr>
      <w:r w:rsidRPr="002E35A2">
        <w:rPr>
          <w:rFonts w:asciiTheme="minorHAnsi" w:hAnsiTheme="minorHAnsi"/>
        </w:rPr>
        <w:t xml:space="preserve"> </w:t>
      </w:r>
    </w:p>
    <w:tbl>
      <w:tblPr>
        <w:tblStyle w:val="LightList-Accent11"/>
        <w:tblW w:w="0" w:type="auto"/>
        <w:jc w:val="center"/>
        <w:tblLook w:val="04A0"/>
      </w:tblPr>
      <w:tblGrid>
        <w:gridCol w:w="2952"/>
        <w:gridCol w:w="2952"/>
        <w:gridCol w:w="2952"/>
      </w:tblGrid>
      <w:tr w:rsidR="00F764FF" w:rsidTr="00F764FF">
        <w:trPr>
          <w:cnfStyle w:val="100000000000"/>
          <w:jc w:val="center"/>
        </w:trPr>
        <w:tc>
          <w:tcPr>
            <w:cnfStyle w:val="001000000000"/>
            <w:tcW w:w="2952" w:type="dxa"/>
          </w:tcPr>
          <w:p w:rsidR="00F764FF" w:rsidRPr="008924F6" w:rsidRDefault="00411363" w:rsidP="008924F6">
            <w:pPr>
              <w:rPr>
                <w:rFonts w:asciiTheme="minorHAnsi" w:hAnsiTheme="minorHAnsi"/>
              </w:rPr>
            </w:pPr>
            <w:r w:rsidRPr="008924F6">
              <w:rPr>
                <w:rFonts w:asciiTheme="minorHAnsi" w:hAnsiTheme="minorHAnsi"/>
              </w:rPr>
              <w:lastRenderedPageBreak/>
              <w:t>201</w:t>
            </w:r>
            <w:r w:rsidR="008924F6" w:rsidRPr="008924F6">
              <w:rPr>
                <w:rFonts w:asciiTheme="minorHAnsi" w:hAnsiTheme="minorHAnsi"/>
              </w:rPr>
              <w:t>7</w:t>
            </w:r>
            <w:r w:rsidR="00F764FF" w:rsidRPr="008924F6">
              <w:rPr>
                <w:rFonts w:asciiTheme="minorHAnsi" w:hAnsiTheme="minorHAnsi"/>
              </w:rPr>
              <w:t xml:space="preserve"> OCITE Board</w:t>
            </w:r>
          </w:p>
        </w:tc>
        <w:tc>
          <w:tcPr>
            <w:tcW w:w="2952" w:type="dxa"/>
          </w:tcPr>
          <w:p w:rsidR="00F764FF" w:rsidRPr="008924F6" w:rsidRDefault="00F764FF" w:rsidP="00C41570">
            <w:pPr>
              <w:cnfStyle w:val="100000000000"/>
              <w:rPr>
                <w:rFonts w:asciiTheme="minorHAnsi" w:hAnsiTheme="minorHAnsi"/>
              </w:rPr>
            </w:pPr>
          </w:p>
        </w:tc>
        <w:tc>
          <w:tcPr>
            <w:tcW w:w="2952" w:type="dxa"/>
          </w:tcPr>
          <w:p w:rsidR="00F764FF" w:rsidRPr="008924F6" w:rsidRDefault="00F764FF" w:rsidP="00C41570">
            <w:pPr>
              <w:cnfStyle w:val="100000000000"/>
              <w:rPr>
                <w:rFonts w:asciiTheme="minorHAnsi" w:hAnsiTheme="minorHAnsi"/>
              </w:rPr>
            </w:pPr>
          </w:p>
        </w:tc>
      </w:tr>
      <w:tr w:rsidR="00411363" w:rsidTr="00F764FF">
        <w:trPr>
          <w:cnfStyle w:val="000000100000"/>
          <w:jc w:val="center"/>
        </w:trPr>
        <w:tc>
          <w:tcPr>
            <w:cnfStyle w:val="001000000000"/>
            <w:tcW w:w="2952" w:type="dxa"/>
          </w:tcPr>
          <w:p w:rsidR="00411363" w:rsidRPr="008924F6" w:rsidRDefault="00411363" w:rsidP="00C41570">
            <w:pPr>
              <w:rPr>
                <w:rFonts w:asciiTheme="minorHAnsi" w:hAnsiTheme="minorHAnsi"/>
              </w:rPr>
            </w:pPr>
            <w:r w:rsidRPr="008924F6">
              <w:rPr>
                <w:rFonts w:asciiTheme="minorHAnsi" w:hAnsiTheme="minorHAnsi"/>
              </w:rPr>
              <w:t>President</w:t>
            </w:r>
          </w:p>
        </w:tc>
        <w:tc>
          <w:tcPr>
            <w:tcW w:w="2952" w:type="dxa"/>
          </w:tcPr>
          <w:p w:rsidR="00411363" w:rsidRPr="008924F6" w:rsidRDefault="008924F6" w:rsidP="00C41570">
            <w:pPr>
              <w:cnfStyle w:val="000000100000"/>
              <w:rPr>
                <w:rFonts w:asciiTheme="minorHAnsi" w:hAnsiTheme="minorHAnsi"/>
              </w:rPr>
            </w:pPr>
            <w:r>
              <w:rPr>
                <w:rFonts w:asciiTheme="minorHAnsi" w:hAnsiTheme="minorHAnsi"/>
              </w:rPr>
              <w:t>Paula Brookshire</w:t>
            </w:r>
            <w:r w:rsidR="00411363" w:rsidRPr="008924F6">
              <w:rPr>
                <w:rFonts w:asciiTheme="minorHAnsi" w:hAnsiTheme="minorHAnsi"/>
              </w:rPr>
              <w:t>, P</w:t>
            </w:r>
            <w:r>
              <w:rPr>
                <w:rFonts w:asciiTheme="minorHAnsi" w:hAnsiTheme="minorHAnsi"/>
              </w:rPr>
              <w:t>.</w:t>
            </w:r>
            <w:r w:rsidR="00411363" w:rsidRPr="008924F6">
              <w:rPr>
                <w:rFonts w:asciiTheme="minorHAnsi" w:hAnsiTheme="minorHAnsi"/>
              </w:rPr>
              <w:t>E</w:t>
            </w:r>
            <w:r>
              <w:rPr>
                <w:rFonts w:asciiTheme="minorHAnsi" w:hAnsiTheme="minorHAnsi"/>
              </w:rPr>
              <w:t>.</w:t>
            </w:r>
          </w:p>
        </w:tc>
        <w:tc>
          <w:tcPr>
            <w:tcW w:w="2952" w:type="dxa"/>
          </w:tcPr>
          <w:p w:rsidR="00411363" w:rsidRPr="008924F6" w:rsidRDefault="00411363" w:rsidP="008924F6">
            <w:pPr>
              <w:cnfStyle w:val="000000100000"/>
              <w:rPr>
                <w:rFonts w:asciiTheme="minorHAnsi" w:hAnsiTheme="minorHAnsi"/>
              </w:rPr>
            </w:pPr>
            <w:r w:rsidRPr="008924F6">
              <w:rPr>
                <w:rFonts w:asciiTheme="minorHAnsi" w:hAnsiTheme="minorHAnsi"/>
              </w:rPr>
              <w:t>City of Springfield</w:t>
            </w:r>
          </w:p>
        </w:tc>
      </w:tr>
      <w:tr w:rsidR="00411363" w:rsidTr="00F764FF">
        <w:trPr>
          <w:jc w:val="center"/>
        </w:trPr>
        <w:tc>
          <w:tcPr>
            <w:cnfStyle w:val="001000000000"/>
            <w:tcW w:w="2952" w:type="dxa"/>
          </w:tcPr>
          <w:p w:rsidR="00411363" w:rsidRPr="008924F6" w:rsidRDefault="00411363" w:rsidP="00C41570">
            <w:pPr>
              <w:rPr>
                <w:rFonts w:asciiTheme="minorHAnsi" w:hAnsiTheme="minorHAnsi"/>
              </w:rPr>
            </w:pPr>
            <w:r w:rsidRPr="008924F6">
              <w:rPr>
                <w:rFonts w:asciiTheme="minorHAnsi" w:hAnsiTheme="minorHAnsi"/>
              </w:rPr>
              <w:t>Vice President</w:t>
            </w:r>
          </w:p>
        </w:tc>
        <w:tc>
          <w:tcPr>
            <w:tcW w:w="2952" w:type="dxa"/>
          </w:tcPr>
          <w:p w:rsidR="00411363" w:rsidRPr="008924F6" w:rsidRDefault="008924F6" w:rsidP="00C41570">
            <w:pPr>
              <w:cnfStyle w:val="000000000000"/>
              <w:rPr>
                <w:rFonts w:asciiTheme="minorHAnsi" w:hAnsiTheme="minorHAnsi"/>
              </w:rPr>
            </w:pPr>
            <w:r>
              <w:rPr>
                <w:rFonts w:asciiTheme="minorHAnsi" w:hAnsiTheme="minorHAnsi"/>
              </w:rPr>
              <w:t>Steve Prange</w:t>
            </w:r>
            <w:r w:rsidR="00411363" w:rsidRPr="008924F6">
              <w:rPr>
                <w:rFonts w:asciiTheme="minorHAnsi" w:hAnsiTheme="minorHAnsi"/>
              </w:rPr>
              <w:t>, P</w:t>
            </w:r>
            <w:r>
              <w:rPr>
                <w:rFonts w:asciiTheme="minorHAnsi" w:hAnsiTheme="minorHAnsi"/>
              </w:rPr>
              <w:t>.</w:t>
            </w:r>
            <w:r w:rsidR="00411363" w:rsidRPr="008924F6">
              <w:rPr>
                <w:rFonts w:asciiTheme="minorHAnsi" w:hAnsiTheme="minorHAnsi"/>
              </w:rPr>
              <w:t>E</w:t>
            </w:r>
            <w:r>
              <w:rPr>
                <w:rFonts w:asciiTheme="minorHAnsi" w:hAnsiTheme="minorHAnsi"/>
              </w:rPr>
              <w:t>.</w:t>
            </w:r>
          </w:p>
        </w:tc>
        <w:tc>
          <w:tcPr>
            <w:tcW w:w="2952" w:type="dxa"/>
          </w:tcPr>
          <w:p w:rsidR="00411363" w:rsidRPr="008924F6" w:rsidRDefault="008924F6" w:rsidP="00C41570">
            <w:pPr>
              <w:cnfStyle w:val="000000000000"/>
              <w:rPr>
                <w:rFonts w:asciiTheme="minorHAnsi" w:hAnsiTheme="minorHAnsi"/>
              </w:rPr>
            </w:pPr>
            <w:r>
              <w:rPr>
                <w:rFonts w:asciiTheme="minorHAnsi" w:hAnsiTheme="minorHAnsi"/>
              </w:rPr>
              <w:t>Crawford, Murphy, Tilley</w:t>
            </w:r>
          </w:p>
        </w:tc>
      </w:tr>
      <w:tr w:rsidR="00411363" w:rsidTr="00F764FF">
        <w:trPr>
          <w:cnfStyle w:val="000000100000"/>
          <w:jc w:val="center"/>
        </w:trPr>
        <w:tc>
          <w:tcPr>
            <w:cnfStyle w:val="001000000000"/>
            <w:tcW w:w="2952" w:type="dxa"/>
          </w:tcPr>
          <w:p w:rsidR="00411363" w:rsidRPr="008924F6" w:rsidRDefault="00411363" w:rsidP="00C41570">
            <w:pPr>
              <w:rPr>
                <w:rFonts w:asciiTheme="minorHAnsi" w:hAnsiTheme="minorHAnsi"/>
              </w:rPr>
            </w:pPr>
            <w:r w:rsidRPr="008924F6">
              <w:rPr>
                <w:rFonts w:asciiTheme="minorHAnsi" w:hAnsiTheme="minorHAnsi"/>
              </w:rPr>
              <w:t>Secretary</w:t>
            </w:r>
          </w:p>
        </w:tc>
        <w:tc>
          <w:tcPr>
            <w:tcW w:w="2952" w:type="dxa"/>
          </w:tcPr>
          <w:p w:rsidR="00411363" w:rsidRPr="008924F6" w:rsidRDefault="008924F6" w:rsidP="008924F6">
            <w:pPr>
              <w:cnfStyle w:val="000000100000"/>
              <w:rPr>
                <w:rFonts w:asciiTheme="minorHAnsi" w:hAnsiTheme="minorHAnsi"/>
              </w:rPr>
            </w:pPr>
            <w:r>
              <w:rPr>
                <w:rFonts w:asciiTheme="minorHAnsi" w:hAnsiTheme="minorHAnsi"/>
              </w:rPr>
              <w:t>Jonathan Staats</w:t>
            </w:r>
            <w:r w:rsidR="00411363" w:rsidRPr="008924F6">
              <w:rPr>
                <w:rFonts w:asciiTheme="minorHAnsi" w:hAnsiTheme="minorHAnsi"/>
              </w:rPr>
              <w:t>, E</w:t>
            </w:r>
            <w:r>
              <w:rPr>
                <w:rFonts w:asciiTheme="minorHAnsi" w:hAnsiTheme="minorHAnsi"/>
              </w:rPr>
              <w:t>.I.</w:t>
            </w:r>
          </w:p>
        </w:tc>
        <w:tc>
          <w:tcPr>
            <w:tcW w:w="2952" w:type="dxa"/>
          </w:tcPr>
          <w:p w:rsidR="00411363" w:rsidRPr="008924F6" w:rsidRDefault="008924F6" w:rsidP="00C41570">
            <w:pPr>
              <w:cnfStyle w:val="000000100000"/>
              <w:rPr>
                <w:rFonts w:asciiTheme="minorHAnsi" w:hAnsiTheme="minorHAnsi"/>
              </w:rPr>
            </w:pPr>
            <w:r>
              <w:rPr>
                <w:rFonts w:asciiTheme="minorHAnsi" w:hAnsiTheme="minorHAnsi"/>
              </w:rPr>
              <w:t>CJW Transportation Consultants</w:t>
            </w:r>
          </w:p>
        </w:tc>
      </w:tr>
      <w:tr w:rsidR="00411363" w:rsidTr="00F764FF">
        <w:trPr>
          <w:jc w:val="center"/>
        </w:trPr>
        <w:tc>
          <w:tcPr>
            <w:cnfStyle w:val="001000000000"/>
            <w:tcW w:w="2952" w:type="dxa"/>
          </w:tcPr>
          <w:p w:rsidR="00411363" w:rsidRPr="008924F6" w:rsidRDefault="00411363" w:rsidP="00C41570">
            <w:pPr>
              <w:rPr>
                <w:rFonts w:asciiTheme="minorHAnsi" w:hAnsiTheme="minorHAnsi"/>
              </w:rPr>
            </w:pPr>
            <w:r w:rsidRPr="008924F6">
              <w:rPr>
                <w:rFonts w:asciiTheme="minorHAnsi" w:hAnsiTheme="minorHAnsi"/>
              </w:rPr>
              <w:t>Treasurer</w:t>
            </w:r>
          </w:p>
        </w:tc>
        <w:tc>
          <w:tcPr>
            <w:tcW w:w="2952" w:type="dxa"/>
          </w:tcPr>
          <w:p w:rsidR="00411363" w:rsidRPr="008924F6" w:rsidRDefault="008924F6" w:rsidP="00C41570">
            <w:pPr>
              <w:cnfStyle w:val="000000000000"/>
              <w:rPr>
                <w:rFonts w:asciiTheme="minorHAnsi" w:hAnsiTheme="minorHAnsi"/>
              </w:rPr>
            </w:pPr>
            <w:r>
              <w:rPr>
                <w:rFonts w:asciiTheme="minorHAnsi" w:hAnsiTheme="minorHAnsi"/>
              </w:rPr>
              <w:t>Andrew Flippin</w:t>
            </w:r>
            <w:r w:rsidR="00411363" w:rsidRPr="008924F6">
              <w:rPr>
                <w:rFonts w:asciiTheme="minorHAnsi" w:hAnsiTheme="minorHAnsi"/>
              </w:rPr>
              <w:t>, P</w:t>
            </w:r>
            <w:r>
              <w:rPr>
                <w:rFonts w:asciiTheme="minorHAnsi" w:hAnsiTheme="minorHAnsi"/>
              </w:rPr>
              <w:t>.</w:t>
            </w:r>
            <w:r w:rsidR="00411363" w:rsidRPr="008924F6">
              <w:rPr>
                <w:rFonts w:asciiTheme="minorHAnsi" w:hAnsiTheme="minorHAnsi"/>
              </w:rPr>
              <w:t>E</w:t>
            </w:r>
            <w:r>
              <w:rPr>
                <w:rFonts w:asciiTheme="minorHAnsi" w:hAnsiTheme="minorHAnsi"/>
              </w:rPr>
              <w:t>.</w:t>
            </w:r>
          </w:p>
        </w:tc>
        <w:tc>
          <w:tcPr>
            <w:tcW w:w="2952" w:type="dxa"/>
          </w:tcPr>
          <w:p w:rsidR="00411363" w:rsidRPr="008924F6" w:rsidRDefault="00411363" w:rsidP="008924F6">
            <w:pPr>
              <w:cnfStyle w:val="000000000000"/>
              <w:rPr>
                <w:rFonts w:asciiTheme="minorHAnsi" w:hAnsiTheme="minorHAnsi"/>
              </w:rPr>
            </w:pPr>
            <w:r w:rsidRPr="008924F6">
              <w:rPr>
                <w:rFonts w:asciiTheme="minorHAnsi" w:hAnsiTheme="minorHAnsi"/>
              </w:rPr>
              <w:t>C</w:t>
            </w:r>
            <w:r w:rsidR="008924F6">
              <w:rPr>
                <w:rFonts w:asciiTheme="minorHAnsi" w:hAnsiTheme="minorHAnsi"/>
              </w:rPr>
              <w:t>ity of Springfield</w:t>
            </w:r>
          </w:p>
        </w:tc>
      </w:tr>
      <w:tr w:rsidR="00411363" w:rsidTr="00F764FF">
        <w:trPr>
          <w:cnfStyle w:val="000000100000"/>
          <w:jc w:val="center"/>
        </w:trPr>
        <w:tc>
          <w:tcPr>
            <w:cnfStyle w:val="001000000000"/>
            <w:tcW w:w="2952" w:type="dxa"/>
          </w:tcPr>
          <w:p w:rsidR="00411363" w:rsidRPr="008924F6" w:rsidRDefault="00411363" w:rsidP="00C41570">
            <w:pPr>
              <w:rPr>
                <w:rFonts w:asciiTheme="minorHAnsi" w:hAnsiTheme="minorHAnsi"/>
              </w:rPr>
            </w:pPr>
            <w:r w:rsidRPr="008924F6">
              <w:rPr>
                <w:rFonts w:asciiTheme="minorHAnsi" w:hAnsiTheme="minorHAnsi"/>
              </w:rPr>
              <w:t>Second Year Director</w:t>
            </w:r>
          </w:p>
        </w:tc>
        <w:tc>
          <w:tcPr>
            <w:tcW w:w="2952" w:type="dxa"/>
          </w:tcPr>
          <w:p w:rsidR="00411363" w:rsidRPr="008924F6" w:rsidRDefault="00411363" w:rsidP="008924F6">
            <w:pPr>
              <w:cnfStyle w:val="000000100000"/>
              <w:rPr>
                <w:rFonts w:asciiTheme="minorHAnsi" w:hAnsiTheme="minorHAnsi"/>
              </w:rPr>
            </w:pPr>
            <w:r w:rsidRPr="008924F6">
              <w:rPr>
                <w:rFonts w:asciiTheme="minorHAnsi" w:hAnsiTheme="minorHAnsi"/>
              </w:rPr>
              <w:t>Sara Fields, A</w:t>
            </w:r>
            <w:r w:rsidR="008924F6">
              <w:rPr>
                <w:rFonts w:asciiTheme="minorHAnsi" w:hAnsiTheme="minorHAnsi"/>
              </w:rPr>
              <w:t>IC</w:t>
            </w:r>
            <w:r w:rsidRPr="008924F6">
              <w:rPr>
                <w:rFonts w:asciiTheme="minorHAnsi" w:hAnsiTheme="minorHAnsi"/>
              </w:rPr>
              <w:t>P</w:t>
            </w:r>
          </w:p>
        </w:tc>
        <w:tc>
          <w:tcPr>
            <w:tcW w:w="2952" w:type="dxa"/>
          </w:tcPr>
          <w:p w:rsidR="00411363" w:rsidRPr="008924F6" w:rsidRDefault="00411363" w:rsidP="008924F6">
            <w:pPr>
              <w:cnfStyle w:val="000000100000"/>
              <w:rPr>
                <w:rFonts w:asciiTheme="minorHAnsi" w:hAnsiTheme="minorHAnsi"/>
              </w:rPr>
            </w:pPr>
            <w:r w:rsidRPr="008924F6">
              <w:rPr>
                <w:rFonts w:asciiTheme="minorHAnsi" w:hAnsiTheme="minorHAnsi"/>
              </w:rPr>
              <w:t>Ozarks Transportation Organization</w:t>
            </w:r>
          </w:p>
        </w:tc>
      </w:tr>
      <w:tr w:rsidR="00411363" w:rsidTr="00F764FF">
        <w:trPr>
          <w:jc w:val="center"/>
        </w:trPr>
        <w:tc>
          <w:tcPr>
            <w:cnfStyle w:val="001000000000"/>
            <w:tcW w:w="2952" w:type="dxa"/>
          </w:tcPr>
          <w:p w:rsidR="00411363" w:rsidRPr="008924F6" w:rsidRDefault="00411363" w:rsidP="00C41570">
            <w:pPr>
              <w:rPr>
                <w:rFonts w:asciiTheme="minorHAnsi" w:hAnsiTheme="minorHAnsi"/>
              </w:rPr>
            </w:pPr>
            <w:r w:rsidRPr="008924F6">
              <w:rPr>
                <w:rFonts w:asciiTheme="minorHAnsi" w:hAnsiTheme="minorHAnsi"/>
              </w:rPr>
              <w:t>First Year Director</w:t>
            </w:r>
          </w:p>
        </w:tc>
        <w:tc>
          <w:tcPr>
            <w:tcW w:w="2952" w:type="dxa"/>
          </w:tcPr>
          <w:p w:rsidR="00411363" w:rsidRPr="008924F6" w:rsidRDefault="00411363" w:rsidP="008924F6">
            <w:pPr>
              <w:cnfStyle w:val="000000000000"/>
              <w:rPr>
                <w:rFonts w:asciiTheme="minorHAnsi" w:hAnsiTheme="minorHAnsi"/>
              </w:rPr>
            </w:pPr>
            <w:r w:rsidRPr="008924F6">
              <w:rPr>
                <w:rFonts w:asciiTheme="minorHAnsi" w:hAnsiTheme="minorHAnsi"/>
              </w:rPr>
              <w:t>F</w:t>
            </w:r>
            <w:r w:rsidR="008924F6">
              <w:rPr>
                <w:rFonts w:asciiTheme="minorHAnsi" w:hAnsiTheme="minorHAnsi"/>
              </w:rPr>
              <w:t>rank Miller</w:t>
            </w:r>
            <w:r w:rsidRPr="008924F6">
              <w:rPr>
                <w:rFonts w:asciiTheme="minorHAnsi" w:hAnsiTheme="minorHAnsi"/>
              </w:rPr>
              <w:t xml:space="preserve">, </w:t>
            </w:r>
            <w:r w:rsidR="008924F6">
              <w:rPr>
                <w:rFonts w:asciiTheme="minorHAnsi" w:hAnsiTheme="minorHAnsi"/>
              </w:rPr>
              <w:t>AICP</w:t>
            </w:r>
          </w:p>
        </w:tc>
        <w:tc>
          <w:tcPr>
            <w:tcW w:w="2952" w:type="dxa"/>
          </w:tcPr>
          <w:p w:rsidR="00411363" w:rsidRPr="008924F6" w:rsidRDefault="00411363" w:rsidP="008924F6">
            <w:pPr>
              <w:cnfStyle w:val="000000000000"/>
              <w:rPr>
                <w:rFonts w:asciiTheme="minorHAnsi" w:hAnsiTheme="minorHAnsi"/>
              </w:rPr>
            </w:pPr>
            <w:r w:rsidRPr="008924F6">
              <w:rPr>
                <w:rFonts w:asciiTheme="minorHAnsi" w:hAnsiTheme="minorHAnsi"/>
              </w:rPr>
              <w:t>M</w:t>
            </w:r>
            <w:r w:rsidR="008924F6">
              <w:rPr>
                <w:rFonts w:asciiTheme="minorHAnsi" w:hAnsiTheme="minorHAnsi"/>
              </w:rPr>
              <w:t>issouri Department of Transportation</w:t>
            </w:r>
          </w:p>
        </w:tc>
      </w:tr>
      <w:tr w:rsidR="00411363" w:rsidTr="00F764FF">
        <w:trPr>
          <w:cnfStyle w:val="000000100000"/>
          <w:jc w:val="center"/>
        </w:trPr>
        <w:tc>
          <w:tcPr>
            <w:cnfStyle w:val="001000000000"/>
            <w:tcW w:w="2952" w:type="dxa"/>
          </w:tcPr>
          <w:p w:rsidR="00411363" w:rsidRPr="008924F6" w:rsidRDefault="00411363" w:rsidP="00C41570">
            <w:pPr>
              <w:rPr>
                <w:rFonts w:asciiTheme="minorHAnsi" w:hAnsiTheme="minorHAnsi"/>
              </w:rPr>
            </w:pPr>
            <w:r w:rsidRPr="008924F6">
              <w:rPr>
                <w:rFonts w:asciiTheme="minorHAnsi" w:hAnsiTheme="minorHAnsi"/>
              </w:rPr>
              <w:t>Immediate Past President</w:t>
            </w:r>
          </w:p>
        </w:tc>
        <w:tc>
          <w:tcPr>
            <w:tcW w:w="2952" w:type="dxa"/>
          </w:tcPr>
          <w:p w:rsidR="00411363" w:rsidRPr="008924F6" w:rsidRDefault="008924F6" w:rsidP="00C41570">
            <w:pPr>
              <w:cnfStyle w:val="000000100000"/>
              <w:rPr>
                <w:rFonts w:asciiTheme="minorHAnsi" w:hAnsiTheme="minorHAnsi"/>
              </w:rPr>
            </w:pPr>
            <w:r>
              <w:rPr>
                <w:rFonts w:asciiTheme="minorHAnsi" w:hAnsiTheme="minorHAnsi"/>
              </w:rPr>
              <w:t>Tom Dancey</w:t>
            </w:r>
            <w:r w:rsidR="00411363" w:rsidRPr="008924F6">
              <w:rPr>
                <w:rFonts w:asciiTheme="minorHAnsi" w:hAnsiTheme="minorHAnsi"/>
              </w:rPr>
              <w:t>, P</w:t>
            </w:r>
            <w:r>
              <w:rPr>
                <w:rFonts w:asciiTheme="minorHAnsi" w:hAnsiTheme="minorHAnsi"/>
              </w:rPr>
              <w:t>.</w:t>
            </w:r>
            <w:r w:rsidR="00411363" w:rsidRPr="008924F6">
              <w:rPr>
                <w:rFonts w:asciiTheme="minorHAnsi" w:hAnsiTheme="minorHAnsi"/>
              </w:rPr>
              <w:t>E</w:t>
            </w:r>
            <w:r>
              <w:rPr>
                <w:rFonts w:asciiTheme="minorHAnsi" w:hAnsiTheme="minorHAnsi"/>
              </w:rPr>
              <w:t>.</w:t>
            </w:r>
          </w:p>
        </w:tc>
        <w:tc>
          <w:tcPr>
            <w:tcW w:w="2952" w:type="dxa"/>
          </w:tcPr>
          <w:p w:rsidR="00411363" w:rsidRPr="008924F6" w:rsidRDefault="00411363" w:rsidP="008924F6">
            <w:pPr>
              <w:cnfStyle w:val="000000100000"/>
              <w:rPr>
                <w:rFonts w:asciiTheme="minorHAnsi" w:hAnsiTheme="minorHAnsi"/>
              </w:rPr>
            </w:pPr>
            <w:r w:rsidRPr="008924F6">
              <w:rPr>
                <w:rFonts w:asciiTheme="minorHAnsi" w:hAnsiTheme="minorHAnsi"/>
              </w:rPr>
              <w:t>City of Springfield</w:t>
            </w:r>
          </w:p>
        </w:tc>
      </w:tr>
    </w:tbl>
    <w:p w:rsidR="00F764FF" w:rsidRDefault="00F764FF" w:rsidP="00F764FF">
      <w:pPr>
        <w:rPr>
          <w:rFonts w:ascii="Calisto MT" w:hAnsi="Calisto MT"/>
        </w:rPr>
      </w:pPr>
    </w:p>
    <w:p w:rsidR="00DF16DA" w:rsidRPr="00094D81" w:rsidRDefault="00DF16DA" w:rsidP="00DF16DA">
      <w:pPr>
        <w:rPr>
          <w:rFonts w:asciiTheme="minorHAnsi" w:hAnsiTheme="minorHAnsi"/>
          <w:b/>
          <w:sz w:val="28"/>
          <w:szCs w:val="28"/>
        </w:rPr>
      </w:pPr>
      <w:r w:rsidRPr="00094D81">
        <w:rPr>
          <w:rFonts w:asciiTheme="minorHAnsi" w:hAnsiTheme="minorHAnsi"/>
          <w:b/>
          <w:sz w:val="28"/>
          <w:szCs w:val="28"/>
        </w:rPr>
        <w:t>SPECIAL EVENTS</w:t>
      </w:r>
    </w:p>
    <w:p w:rsidR="00DF16DA" w:rsidRPr="00BA7793" w:rsidRDefault="00DF16DA" w:rsidP="00DF16DA">
      <w:pPr>
        <w:rPr>
          <w:rFonts w:ascii="Calisto MT" w:hAnsi="Calisto MT"/>
        </w:rPr>
      </w:pPr>
    </w:p>
    <w:p w:rsidR="00CE05EB" w:rsidRPr="00094D81" w:rsidRDefault="007A54DB" w:rsidP="00CE05EB">
      <w:pPr>
        <w:rPr>
          <w:rFonts w:asciiTheme="minorHAnsi" w:hAnsiTheme="minorHAnsi"/>
          <w:b/>
        </w:rPr>
      </w:pPr>
      <w:r>
        <w:rPr>
          <w:rFonts w:asciiTheme="minorHAnsi" w:hAnsiTheme="minorHAnsi"/>
          <w:b/>
          <w:noProof/>
        </w:rPr>
        <w:drawing>
          <wp:anchor distT="0" distB="0" distL="114300" distR="114300" simplePos="0" relativeHeight="251699200" behindDoc="1" locked="0" layoutInCell="1" allowOverlap="1">
            <wp:simplePos x="0" y="0"/>
            <wp:positionH relativeFrom="column">
              <wp:posOffset>3673475</wp:posOffset>
            </wp:positionH>
            <wp:positionV relativeFrom="paragraph">
              <wp:posOffset>87630</wp:posOffset>
            </wp:positionV>
            <wp:extent cx="2147570" cy="1622425"/>
            <wp:effectExtent l="95250" t="95250" r="100330" b="92075"/>
            <wp:wrapTight wrapText="bothSides">
              <wp:wrapPolygon edited="0">
                <wp:start x="-958" y="-1268"/>
                <wp:lineTo x="-958" y="22826"/>
                <wp:lineTo x="22609" y="22826"/>
                <wp:lineTo x="22609" y="-1268"/>
                <wp:lineTo x="-958" y="-1268"/>
              </wp:wrapPolygon>
            </wp:wrapTight>
            <wp:docPr id="31" name="Picture 29" descr="IMG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7.JPG"/>
                    <pic:cNvPicPr/>
                  </pic:nvPicPr>
                  <pic:blipFill>
                    <a:blip r:embed="rId27" cstate="print"/>
                    <a:stretch>
                      <a:fillRect/>
                    </a:stretch>
                  </pic:blipFill>
                  <pic:spPr>
                    <a:xfrm>
                      <a:off x="0" y="0"/>
                      <a:ext cx="2147570" cy="16224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CE05EB">
        <w:rPr>
          <w:rFonts w:asciiTheme="minorHAnsi" w:hAnsiTheme="minorHAnsi"/>
          <w:b/>
        </w:rPr>
        <w:t>OCITE Winter Classic Bowling Challenge &amp; Social</w:t>
      </w:r>
    </w:p>
    <w:p w:rsidR="00CE05EB" w:rsidRDefault="00D82834" w:rsidP="008D0F34">
      <w:pPr>
        <w:jc w:val="both"/>
        <w:rPr>
          <w:rFonts w:asciiTheme="minorHAnsi" w:hAnsiTheme="minorHAnsi"/>
          <w:b/>
        </w:rPr>
      </w:pPr>
      <w:r>
        <w:rPr>
          <w:rFonts w:asciiTheme="minorHAnsi" w:hAnsiTheme="minorHAnsi"/>
          <w:noProof/>
        </w:rPr>
        <w:drawing>
          <wp:anchor distT="0" distB="0" distL="114300" distR="114300" simplePos="0" relativeHeight="251700224" behindDoc="1" locked="0" layoutInCell="1" allowOverlap="1">
            <wp:simplePos x="0" y="0"/>
            <wp:positionH relativeFrom="column">
              <wp:posOffset>26670</wp:posOffset>
            </wp:positionH>
            <wp:positionV relativeFrom="paragraph">
              <wp:posOffset>969010</wp:posOffset>
            </wp:positionV>
            <wp:extent cx="1826895" cy="1368425"/>
            <wp:effectExtent l="95250" t="95250" r="97155" b="98425"/>
            <wp:wrapTight wrapText="bothSides">
              <wp:wrapPolygon edited="0">
                <wp:start x="-1126" y="-1503"/>
                <wp:lineTo x="-1126" y="23154"/>
                <wp:lineTo x="22749" y="23154"/>
                <wp:lineTo x="22749" y="-1503"/>
                <wp:lineTo x="-1126" y="-1503"/>
              </wp:wrapPolygon>
            </wp:wrapTight>
            <wp:docPr id="34" name="Picture 32" descr="IMG_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14.JPG"/>
                    <pic:cNvPicPr/>
                  </pic:nvPicPr>
                  <pic:blipFill>
                    <a:blip r:embed="rId28" cstate="print"/>
                    <a:stretch>
                      <a:fillRect/>
                    </a:stretch>
                  </pic:blipFill>
                  <pic:spPr>
                    <a:xfrm>
                      <a:off x="0" y="0"/>
                      <a:ext cx="1826895" cy="13684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CE05EB">
        <w:rPr>
          <w:rFonts w:asciiTheme="minorHAnsi" w:hAnsiTheme="minorHAnsi"/>
        </w:rPr>
        <w:t>The inaugural OCITE Winter Classic Bowling &amp; Social was held o</w:t>
      </w:r>
      <w:r w:rsidR="00CE05EB" w:rsidRPr="001D579B">
        <w:rPr>
          <w:rFonts w:asciiTheme="minorHAnsi" w:hAnsiTheme="minorHAnsi"/>
        </w:rPr>
        <w:t xml:space="preserve">n </w:t>
      </w:r>
      <w:r w:rsidR="00CE05EB">
        <w:rPr>
          <w:rFonts w:asciiTheme="minorHAnsi" w:hAnsiTheme="minorHAnsi"/>
        </w:rPr>
        <w:t xml:space="preserve">February 25 at Andy B's Family Event Center in Springfield.  A total of 27 participants made up five teams for </w:t>
      </w:r>
      <w:r w:rsidR="00037AB7">
        <w:rPr>
          <w:rFonts w:asciiTheme="minorHAnsi" w:hAnsiTheme="minorHAnsi"/>
        </w:rPr>
        <w:t>some friendly bowling</w:t>
      </w:r>
      <w:r w:rsidR="00CE05EB">
        <w:rPr>
          <w:rFonts w:asciiTheme="minorHAnsi" w:hAnsiTheme="minorHAnsi"/>
        </w:rPr>
        <w:t xml:space="preserve"> competition</w:t>
      </w:r>
      <w:r w:rsidR="00037AB7">
        <w:rPr>
          <w:rFonts w:asciiTheme="minorHAnsi" w:hAnsiTheme="minorHAnsi"/>
        </w:rPr>
        <w:t xml:space="preserve">.  </w:t>
      </w:r>
      <w:r w:rsidR="00145F2B">
        <w:rPr>
          <w:rFonts w:asciiTheme="minorHAnsi" w:hAnsiTheme="minorHAnsi"/>
        </w:rPr>
        <w:t xml:space="preserve">Lee Engineering prevailed in the team competition, and Jason Haynes took home the individual competition title.  </w:t>
      </w:r>
      <w:r w:rsidR="00037AB7">
        <w:rPr>
          <w:rFonts w:asciiTheme="minorHAnsi" w:hAnsiTheme="minorHAnsi"/>
        </w:rPr>
        <w:t>Not only did the event make for a very fun evening, but it brought some new faces to OCITE and it raised $242.63 for the Student Scholarship Fund.  The successful event will hopefully become an annual OCITE tradition.</w:t>
      </w:r>
    </w:p>
    <w:p w:rsidR="007A54DB" w:rsidRDefault="007A54DB" w:rsidP="00BA7793">
      <w:pPr>
        <w:rPr>
          <w:rFonts w:asciiTheme="minorHAnsi" w:hAnsiTheme="minorHAnsi"/>
          <w:b/>
        </w:rPr>
      </w:pPr>
    </w:p>
    <w:p w:rsidR="00D82834" w:rsidRDefault="00D82834" w:rsidP="00BA7793">
      <w:pPr>
        <w:rPr>
          <w:rFonts w:asciiTheme="minorHAnsi" w:hAnsiTheme="minorHAnsi"/>
          <w:b/>
        </w:rPr>
      </w:pPr>
    </w:p>
    <w:p w:rsidR="00BA7793" w:rsidRPr="00094D81" w:rsidRDefault="00D82834" w:rsidP="00BA7793">
      <w:pPr>
        <w:rPr>
          <w:rFonts w:asciiTheme="minorHAnsi" w:hAnsiTheme="minorHAnsi"/>
          <w:b/>
        </w:rPr>
      </w:pPr>
      <w:r>
        <w:rPr>
          <w:rFonts w:asciiTheme="minorHAnsi" w:hAnsiTheme="minorHAnsi"/>
          <w:b/>
          <w:noProof/>
        </w:rPr>
        <w:drawing>
          <wp:anchor distT="0" distB="0" distL="114300" distR="114300" simplePos="0" relativeHeight="251701248" behindDoc="1" locked="0" layoutInCell="1" allowOverlap="1">
            <wp:simplePos x="0" y="0"/>
            <wp:positionH relativeFrom="column">
              <wp:posOffset>17956</wp:posOffset>
            </wp:positionH>
            <wp:positionV relativeFrom="paragraph">
              <wp:posOffset>-1176</wp:posOffset>
            </wp:positionV>
            <wp:extent cx="1972760" cy="1478791"/>
            <wp:effectExtent l="190500" t="152400" r="179890" b="140459"/>
            <wp:wrapTight wrapText="bothSides">
              <wp:wrapPolygon edited="0">
                <wp:start x="0" y="-2226"/>
                <wp:lineTo x="-1251" y="-1391"/>
                <wp:lineTo x="-2086" y="278"/>
                <wp:lineTo x="-2086" y="21147"/>
                <wp:lineTo x="-626" y="23652"/>
                <wp:lineTo x="0" y="23652"/>
                <wp:lineTo x="21484" y="23652"/>
                <wp:lineTo x="22110" y="23652"/>
                <wp:lineTo x="23570" y="20869"/>
                <wp:lineTo x="23570" y="835"/>
                <wp:lineTo x="22527" y="-1670"/>
                <wp:lineTo x="21484" y="-2226"/>
                <wp:lineTo x="0" y="-2226"/>
              </wp:wrapPolygon>
            </wp:wrapTight>
            <wp:docPr id="35" name="Picture 34" descr="island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nd green.jpg"/>
                    <pic:cNvPicPr/>
                  </pic:nvPicPr>
                  <pic:blipFill>
                    <a:blip r:embed="rId29" cstate="print"/>
                    <a:stretch>
                      <a:fillRect/>
                    </a:stretch>
                  </pic:blipFill>
                  <pic:spPr>
                    <a:xfrm>
                      <a:off x="0" y="0"/>
                      <a:ext cx="1972760" cy="1478791"/>
                    </a:xfrm>
                    <a:prstGeom prst="rect">
                      <a:avLst/>
                    </a:prstGeom>
                    <a:ln>
                      <a:noFill/>
                    </a:ln>
                    <a:effectLst>
                      <a:outerShdw blurRad="190500" algn="tl" rotWithShape="0">
                        <a:srgbClr val="000000">
                          <a:alpha val="70000"/>
                        </a:srgbClr>
                      </a:outerShdw>
                    </a:effectLst>
                  </pic:spPr>
                </pic:pic>
              </a:graphicData>
            </a:graphic>
          </wp:anchor>
        </w:drawing>
      </w:r>
      <w:r w:rsidR="00094D81">
        <w:rPr>
          <w:rFonts w:asciiTheme="minorHAnsi" w:hAnsiTheme="minorHAnsi"/>
          <w:b/>
        </w:rPr>
        <w:t xml:space="preserve">OCITE Annual </w:t>
      </w:r>
      <w:r w:rsidR="00BA7793" w:rsidRPr="00094D81">
        <w:rPr>
          <w:rFonts w:asciiTheme="minorHAnsi" w:hAnsiTheme="minorHAnsi"/>
          <w:b/>
        </w:rPr>
        <w:t>G</w:t>
      </w:r>
      <w:r w:rsidR="00094D81">
        <w:rPr>
          <w:rFonts w:asciiTheme="minorHAnsi" w:hAnsiTheme="minorHAnsi"/>
          <w:b/>
        </w:rPr>
        <w:t>olf Tournament</w:t>
      </w:r>
    </w:p>
    <w:p w:rsidR="00791DDD" w:rsidRDefault="00094D81" w:rsidP="00A23892">
      <w:pPr>
        <w:jc w:val="both"/>
        <w:rPr>
          <w:rFonts w:asciiTheme="minorHAnsi" w:hAnsiTheme="minorHAnsi"/>
        </w:rPr>
      </w:pPr>
      <w:r>
        <w:rPr>
          <w:rFonts w:asciiTheme="minorHAnsi" w:hAnsiTheme="minorHAnsi"/>
        </w:rPr>
        <w:t>The 11th Annual OCITE Golf Tournament was held o</w:t>
      </w:r>
      <w:r w:rsidR="00DF16DA" w:rsidRPr="001D579B">
        <w:rPr>
          <w:rFonts w:asciiTheme="minorHAnsi" w:hAnsiTheme="minorHAnsi"/>
        </w:rPr>
        <w:t xml:space="preserve">n </w:t>
      </w:r>
      <w:r w:rsidR="00791DDD">
        <w:rPr>
          <w:rFonts w:asciiTheme="minorHAnsi" w:hAnsiTheme="minorHAnsi"/>
        </w:rPr>
        <w:t xml:space="preserve">October </w:t>
      </w:r>
      <w:r>
        <w:rPr>
          <w:rFonts w:asciiTheme="minorHAnsi" w:hAnsiTheme="minorHAnsi"/>
        </w:rPr>
        <w:t>14 at Island Green Golf Club in Republic, MO.</w:t>
      </w:r>
      <w:r w:rsidR="00DF16DA" w:rsidRPr="001D579B">
        <w:rPr>
          <w:rFonts w:asciiTheme="minorHAnsi" w:hAnsiTheme="minorHAnsi"/>
        </w:rPr>
        <w:t xml:space="preserve"> </w:t>
      </w:r>
      <w:r w:rsidR="003D0941" w:rsidRPr="007E1C98">
        <w:rPr>
          <w:rFonts w:asciiTheme="minorHAnsi" w:hAnsiTheme="minorHAnsi"/>
        </w:rPr>
        <w:t>36</w:t>
      </w:r>
      <w:r w:rsidR="00DF16DA" w:rsidRPr="001D579B">
        <w:rPr>
          <w:rFonts w:asciiTheme="minorHAnsi" w:hAnsiTheme="minorHAnsi"/>
        </w:rPr>
        <w:t xml:space="preserve"> golfers</w:t>
      </w:r>
      <w:r w:rsidR="00937481">
        <w:rPr>
          <w:rFonts w:asciiTheme="minorHAnsi" w:hAnsiTheme="minorHAnsi"/>
        </w:rPr>
        <w:t xml:space="preserve"> e</w:t>
      </w:r>
      <w:r w:rsidR="00037AB7">
        <w:rPr>
          <w:rFonts w:asciiTheme="minorHAnsi" w:hAnsiTheme="minorHAnsi"/>
        </w:rPr>
        <w:t>njoyed a cool, overcast, but mostly dry (a few errant shots not withstanding)</w:t>
      </w:r>
      <w:r w:rsidR="00937481">
        <w:rPr>
          <w:rFonts w:asciiTheme="minorHAnsi" w:hAnsiTheme="minorHAnsi"/>
        </w:rPr>
        <w:t xml:space="preserve"> </w:t>
      </w:r>
      <w:r w:rsidR="00145F2B">
        <w:rPr>
          <w:rFonts w:asciiTheme="minorHAnsi" w:hAnsiTheme="minorHAnsi"/>
        </w:rPr>
        <w:t>outing</w:t>
      </w:r>
      <w:r w:rsidR="006E767C">
        <w:rPr>
          <w:rFonts w:asciiTheme="minorHAnsi" w:hAnsiTheme="minorHAnsi"/>
        </w:rPr>
        <w:t>.</w:t>
      </w:r>
      <w:r w:rsidR="00DF16DA" w:rsidRPr="001D579B">
        <w:rPr>
          <w:rFonts w:asciiTheme="minorHAnsi" w:hAnsiTheme="minorHAnsi"/>
        </w:rPr>
        <w:t xml:space="preserve">  </w:t>
      </w:r>
      <w:r w:rsidR="00DF16DA" w:rsidRPr="007E1C98">
        <w:rPr>
          <w:rFonts w:asciiTheme="minorHAnsi" w:hAnsiTheme="minorHAnsi"/>
        </w:rPr>
        <w:t xml:space="preserve">Congratulations to </w:t>
      </w:r>
      <w:r w:rsidR="006E767C" w:rsidRPr="007E1C98">
        <w:rPr>
          <w:rFonts w:asciiTheme="minorHAnsi" w:hAnsiTheme="minorHAnsi"/>
        </w:rPr>
        <w:t xml:space="preserve">the team made up of </w:t>
      </w:r>
      <w:r w:rsidR="007E1C98" w:rsidRPr="007E1C98">
        <w:rPr>
          <w:rFonts w:asciiTheme="minorHAnsi" w:hAnsiTheme="minorHAnsi"/>
        </w:rPr>
        <w:t>Chris Dunnaway</w:t>
      </w:r>
      <w:r w:rsidR="00BA7793" w:rsidRPr="007E1C98">
        <w:rPr>
          <w:rFonts w:asciiTheme="minorHAnsi" w:hAnsiTheme="minorHAnsi"/>
        </w:rPr>
        <w:t xml:space="preserve">, </w:t>
      </w:r>
      <w:r w:rsidR="007E1C98" w:rsidRPr="007E1C98">
        <w:rPr>
          <w:rFonts w:asciiTheme="minorHAnsi" w:hAnsiTheme="minorHAnsi"/>
        </w:rPr>
        <w:t>Brett Foster</w:t>
      </w:r>
      <w:r w:rsidR="00937481" w:rsidRPr="007E1C98">
        <w:rPr>
          <w:rFonts w:asciiTheme="minorHAnsi" w:hAnsiTheme="minorHAnsi"/>
        </w:rPr>
        <w:t xml:space="preserve">, </w:t>
      </w:r>
      <w:r w:rsidR="007E1C98" w:rsidRPr="007E1C98">
        <w:rPr>
          <w:rFonts w:asciiTheme="minorHAnsi" w:hAnsiTheme="minorHAnsi"/>
        </w:rPr>
        <w:t>Eric Shelton</w:t>
      </w:r>
      <w:r w:rsidR="00937481" w:rsidRPr="007E1C98">
        <w:rPr>
          <w:rFonts w:asciiTheme="minorHAnsi" w:hAnsiTheme="minorHAnsi"/>
        </w:rPr>
        <w:t xml:space="preserve">, and </w:t>
      </w:r>
      <w:r w:rsidR="007E1C98" w:rsidRPr="007E1C98">
        <w:rPr>
          <w:rFonts w:asciiTheme="minorHAnsi" w:hAnsiTheme="minorHAnsi"/>
        </w:rPr>
        <w:t>Jared Rasmussen</w:t>
      </w:r>
      <w:r w:rsidR="00937481" w:rsidRPr="007E1C98">
        <w:rPr>
          <w:rFonts w:asciiTheme="minorHAnsi" w:hAnsiTheme="minorHAnsi"/>
        </w:rPr>
        <w:t xml:space="preserve"> for topping the field.</w:t>
      </w:r>
      <w:r w:rsidR="00DF16DA" w:rsidRPr="007E1C98">
        <w:rPr>
          <w:rFonts w:asciiTheme="minorHAnsi" w:hAnsiTheme="minorHAnsi"/>
        </w:rPr>
        <w:t xml:space="preserve">  </w:t>
      </w:r>
      <w:r w:rsidR="007E1C98" w:rsidRPr="007E1C98">
        <w:rPr>
          <w:rFonts w:asciiTheme="minorHAnsi" w:hAnsiTheme="minorHAnsi"/>
        </w:rPr>
        <w:t>Jared Davis</w:t>
      </w:r>
      <w:r w:rsidR="00937481" w:rsidRPr="007E1C98">
        <w:rPr>
          <w:rFonts w:asciiTheme="minorHAnsi" w:hAnsiTheme="minorHAnsi"/>
        </w:rPr>
        <w:t xml:space="preserve">, </w:t>
      </w:r>
      <w:r w:rsidR="007E1C98" w:rsidRPr="007E1C98">
        <w:rPr>
          <w:rFonts w:asciiTheme="minorHAnsi" w:hAnsiTheme="minorHAnsi"/>
        </w:rPr>
        <w:t>Aaron Hargrave</w:t>
      </w:r>
      <w:r w:rsidR="00937481" w:rsidRPr="007E1C98">
        <w:rPr>
          <w:rFonts w:asciiTheme="minorHAnsi" w:hAnsiTheme="minorHAnsi"/>
        </w:rPr>
        <w:t xml:space="preserve">, </w:t>
      </w:r>
      <w:r w:rsidR="007E1C98" w:rsidRPr="007E1C98">
        <w:rPr>
          <w:rFonts w:asciiTheme="minorHAnsi" w:hAnsiTheme="minorHAnsi"/>
        </w:rPr>
        <w:t>Brad Chadwick</w:t>
      </w:r>
      <w:r w:rsidR="00937481" w:rsidRPr="007E1C98">
        <w:rPr>
          <w:rFonts w:asciiTheme="minorHAnsi" w:hAnsiTheme="minorHAnsi"/>
        </w:rPr>
        <w:t xml:space="preserve">, and </w:t>
      </w:r>
      <w:r w:rsidR="007E1C98" w:rsidRPr="007E1C98">
        <w:rPr>
          <w:rFonts w:asciiTheme="minorHAnsi" w:hAnsiTheme="minorHAnsi"/>
        </w:rPr>
        <w:t>Bobby Laird</w:t>
      </w:r>
      <w:r w:rsidR="00BA7793" w:rsidRPr="007E1C98">
        <w:rPr>
          <w:rFonts w:asciiTheme="minorHAnsi" w:hAnsiTheme="minorHAnsi"/>
        </w:rPr>
        <w:t xml:space="preserve"> </w:t>
      </w:r>
      <w:r w:rsidR="007E1C98" w:rsidRPr="007E1C98">
        <w:rPr>
          <w:rFonts w:asciiTheme="minorHAnsi" w:hAnsiTheme="minorHAnsi"/>
        </w:rPr>
        <w:t>took</w:t>
      </w:r>
      <w:r w:rsidR="00DF16DA" w:rsidRPr="007E1C98">
        <w:rPr>
          <w:rFonts w:asciiTheme="minorHAnsi" w:hAnsiTheme="minorHAnsi"/>
        </w:rPr>
        <w:t xml:space="preserve"> second place</w:t>
      </w:r>
      <w:r w:rsidR="007E1C98" w:rsidRPr="007E1C98">
        <w:rPr>
          <w:rFonts w:asciiTheme="minorHAnsi" w:hAnsiTheme="minorHAnsi"/>
        </w:rPr>
        <w:t xml:space="preserve"> honors</w:t>
      </w:r>
      <w:r w:rsidR="00937481" w:rsidRPr="007E1C98">
        <w:rPr>
          <w:rFonts w:asciiTheme="minorHAnsi" w:hAnsiTheme="minorHAnsi"/>
        </w:rPr>
        <w:t xml:space="preserve">. </w:t>
      </w:r>
      <w:r w:rsidR="00DF16DA" w:rsidRPr="007E1C98">
        <w:rPr>
          <w:rFonts w:asciiTheme="minorHAnsi" w:hAnsiTheme="minorHAnsi"/>
        </w:rPr>
        <w:t xml:space="preserve"> </w:t>
      </w:r>
      <w:r w:rsidR="00BA7793" w:rsidRPr="007E1C98">
        <w:rPr>
          <w:rFonts w:asciiTheme="minorHAnsi" w:hAnsiTheme="minorHAnsi"/>
        </w:rPr>
        <w:t>Other prizes where given for longest drive</w:t>
      </w:r>
      <w:r w:rsidR="007E1C98" w:rsidRPr="007E1C98">
        <w:rPr>
          <w:rFonts w:asciiTheme="minorHAnsi" w:hAnsiTheme="minorHAnsi"/>
        </w:rPr>
        <w:t xml:space="preserve"> (Brett Foster)</w:t>
      </w:r>
      <w:r w:rsidR="00BA7793" w:rsidRPr="007E1C98">
        <w:rPr>
          <w:rFonts w:asciiTheme="minorHAnsi" w:hAnsiTheme="minorHAnsi"/>
        </w:rPr>
        <w:t xml:space="preserve"> and closest to the pin</w:t>
      </w:r>
      <w:r w:rsidR="007E1C98" w:rsidRPr="007E1C98">
        <w:rPr>
          <w:rFonts w:asciiTheme="minorHAnsi" w:hAnsiTheme="minorHAnsi"/>
        </w:rPr>
        <w:t xml:space="preserve"> (Adam Humphrey)</w:t>
      </w:r>
      <w:r w:rsidR="00BA7793" w:rsidRPr="007E1C98">
        <w:rPr>
          <w:rFonts w:asciiTheme="minorHAnsi" w:hAnsiTheme="minorHAnsi"/>
        </w:rPr>
        <w:t>.</w:t>
      </w:r>
      <w:r w:rsidR="00BA7793" w:rsidRPr="001D579B">
        <w:rPr>
          <w:rFonts w:asciiTheme="minorHAnsi" w:hAnsiTheme="minorHAnsi"/>
        </w:rPr>
        <w:t xml:space="preserve">  </w:t>
      </w:r>
      <w:r w:rsidR="006E767C">
        <w:rPr>
          <w:rFonts w:asciiTheme="minorHAnsi" w:hAnsiTheme="minorHAnsi"/>
        </w:rPr>
        <w:t>T</w:t>
      </w:r>
      <w:r w:rsidR="00BA7793" w:rsidRPr="001D579B">
        <w:rPr>
          <w:rFonts w:asciiTheme="minorHAnsi" w:hAnsiTheme="minorHAnsi"/>
        </w:rPr>
        <w:t>he event provided great fellowship among OCITE members and non-members alike.</w:t>
      </w:r>
      <w:r w:rsidR="001D579B" w:rsidRPr="001D579B">
        <w:rPr>
          <w:rFonts w:asciiTheme="minorHAnsi" w:hAnsiTheme="minorHAnsi"/>
        </w:rPr>
        <w:t xml:space="preserve"> </w:t>
      </w:r>
      <w:r w:rsidR="007E1C98">
        <w:rPr>
          <w:rFonts w:asciiTheme="minorHAnsi" w:hAnsiTheme="minorHAnsi"/>
        </w:rPr>
        <w:t xml:space="preserve"> A</w:t>
      </w:r>
      <w:r w:rsidR="001D579B" w:rsidRPr="001D579B">
        <w:rPr>
          <w:rFonts w:asciiTheme="minorHAnsi" w:hAnsiTheme="minorHAnsi"/>
        </w:rPr>
        <w:t xml:space="preserve"> big thank you to our sponsors, </w:t>
      </w:r>
      <w:r w:rsidR="007E1C98">
        <w:rPr>
          <w:rFonts w:asciiTheme="minorHAnsi" w:hAnsiTheme="minorHAnsi"/>
        </w:rPr>
        <w:t>Anderson Engineering, CJW, CMT, HDR, and Terracon</w:t>
      </w:r>
      <w:r w:rsidR="00250804">
        <w:rPr>
          <w:rFonts w:asciiTheme="minorHAnsi" w:hAnsiTheme="minorHAnsi"/>
        </w:rPr>
        <w:t>,</w:t>
      </w:r>
      <w:r w:rsidR="006E767C">
        <w:rPr>
          <w:rFonts w:asciiTheme="minorHAnsi" w:hAnsiTheme="minorHAnsi"/>
        </w:rPr>
        <w:t xml:space="preserve"> who helped make it possible</w:t>
      </w:r>
      <w:r w:rsidR="001D579B" w:rsidRPr="001D579B">
        <w:rPr>
          <w:rFonts w:asciiTheme="minorHAnsi" w:hAnsiTheme="minorHAnsi"/>
        </w:rPr>
        <w:t>.</w:t>
      </w:r>
    </w:p>
    <w:p w:rsidR="00791DDD" w:rsidRDefault="00791DDD" w:rsidP="00A23892">
      <w:pPr>
        <w:jc w:val="both"/>
        <w:rPr>
          <w:rFonts w:asciiTheme="minorHAnsi" w:hAnsiTheme="minorHAnsi"/>
        </w:rPr>
      </w:pPr>
    </w:p>
    <w:p w:rsidR="00DF16DA" w:rsidRPr="006E767C" w:rsidRDefault="00BA7793" w:rsidP="006E767C">
      <w:pPr>
        <w:jc w:val="both"/>
        <w:rPr>
          <w:rFonts w:asciiTheme="minorHAnsi" w:hAnsiTheme="minorHAnsi"/>
        </w:rPr>
      </w:pPr>
      <w:r w:rsidRPr="001D579B">
        <w:rPr>
          <w:rFonts w:asciiTheme="minorHAnsi" w:hAnsiTheme="minorHAnsi"/>
        </w:rPr>
        <w:t xml:space="preserve"> </w:t>
      </w:r>
      <w:r w:rsidR="00DF16DA" w:rsidRPr="001D579B">
        <w:rPr>
          <w:rFonts w:asciiTheme="minorHAnsi" w:hAnsiTheme="minorHAnsi"/>
          <w:highlight w:val="yellow"/>
        </w:rPr>
        <w:t xml:space="preserve">  </w:t>
      </w:r>
    </w:p>
    <w:p w:rsidR="00A44830" w:rsidRDefault="00A44830" w:rsidP="00DF16DA">
      <w:pPr>
        <w:rPr>
          <w:rFonts w:asciiTheme="minorHAnsi" w:hAnsiTheme="minorHAnsi"/>
          <w:b/>
        </w:rPr>
      </w:pPr>
    </w:p>
    <w:p w:rsidR="00DF16DA" w:rsidRPr="00B05397" w:rsidRDefault="00DF16DA" w:rsidP="00DF16DA">
      <w:pPr>
        <w:rPr>
          <w:rFonts w:ascii="Calisto MT" w:hAnsi="Calisto MT"/>
          <w:highlight w:val="yellow"/>
        </w:rPr>
      </w:pPr>
      <w:r w:rsidRPr="00372A91">
        <w:rPr>
          <w:rFonts w:asciiTheme="minorHAnsi" w:hAnsiTheme="minorHAnsi"/>
          <w:b/>
        </w:rPr>
        <w:lastRenderedPageBreak/>
        <w:t>STUDENT ACTIVITIES</w:t>
      </w:r>
    </w:p>
    <w:p w:rsidR="00DF16DA" w:rsidRPr="003D00A7" w:rsidRDefault="00DF16DA" w:rsidP="00DF16DA">
      <w:pPr>
        <w:jc w:val="both"/>
        <w:rPr>
          <w:rFonts w:asciiTheme="minorHAnsi" w:hAnsiTheme="minorHAnsi"/>
        </w:rPr>
      </w:pPr>
    </w:p>
    <w:p w:rsidR="00DF16DA" w:rsidRPr="003D00A7" w:rsidRDefault="00377F70" w:rsidP="00DF16DA">
      <w:pPr>
        <w:jc w:val="both"/>
        <w:rPr>
          <w:rFonts w:asciiTheme="minorHAnsi" w:hAnsiTheme="minorHAnsi"/>
        </w:rPr>
      </w:pPr>
      <w:r>
        <w:rPr>
          <w:rFonts w:asciiTheme="minorHAnsi" w:hAnsiTheme="minorHAnsi"/>
          <w:noProof/>
        </w:rPr>
        <w:drawing>
          <wp:anchor distT="0" distB="0" distL="114300" distR="114300" simplePos="0" relativeHeight="251703296" behindDoc="1" locked="0" layoutInCell="1" allowOverlap="1">
            <wp:simplePos x="0" y="0"/>
            <wp:positionH relativeFrom="column">
              <wp:posOffset>3847006</wp:posOffset>
            </wp:positionH>
            <wp:positionV relativeFrom="paragraph">
              <wp:posOffset>606689</wp:posOffset>
            </wp:positionV>
            <wp:extent cx="2071817" cy="1159240"/>
            <wp:effectExtent l="190500" t="152400" r="176083" b="136160"/>
            <wp:wrapSquare wrapText="bothSides"/>
            <wp:docPr id="37" name="Picture 36" descr="m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u.jpg"/>
                    <pic:cNvPicPr/>
                  </pic:nvPicPr>
                  <pic:blipFill>
                    <a:blip r:embed="rId30" cstate="print"/>
                    <a:stretch>
                      <a:fillRect/>
                    </a:stretch>
                  </pic:blipFill>
                  <pic:spPr>
                    <a:xfrm>
                      <a:off x="0" y="0"/>
                      <a:ext cx="2071817" cy="1159240"/>
                    </a:xfrm>
                    <a:prstGeom prst="rect">
                      <a:avLst/>
                    </a:prstGeom>
                    <a:ln>
                      <a:noFill/>
                    </a:ln>
                    <a:effectLst>
                      <a:outerShdw blurRad="190500" algn="tl" rotWithShape="0">
                        <a:srgbClr val="000000">
                          <a:alpha val="70000"/>
                        </a:srgbClr>
                      </a:outerShdw>
                    </a:effectLst>
                  </pic:spPr>
                </pic:pic>
              </a:graphicData>
            </a:graphic>
          </wp:anchor>
        </w:drawing>
      </w:r>
      <w:r w:rsidR="00D26368">
        <w:rPr>
          <w:rFonts w:asciiTheme="minorHAnsi" w:hAnsiTheme="minorHAnsi"/>
        </w:rPr>
        <w:t>OCITE continues to take an active role in getting students involved in the organization, particularly those from t</w:t>
      </w:r>
      <w:r w:rsidR="00DF16DA" w:rsidRPr="003D00A7">
        <w:rPr>
          <w:rFonts w:asciiTheme="minorHAnsi" w:hAnsiTheme="minorHAnsi"/>
        </w:rPr>
        <w:t>he Missouri State University Cooperative Engineering Program with the Missouri University of Science &amp; Technology</w:t>
      </w:r>
      <w:r w:rsidR="00D26368">
        <w:rPr>
          <w:rFonts w:asciiTheme="minorHAnsi" w:hAnsiTheme="minorHAnsi"/>
        </w:rPr>
        <w:t>.</w:t>
      </w:r>
      <w:r w:rsidR="00DF16DA" w:rsidRPr="003D00A7">
        <w:rPr>
          <w:rFonts w:asciiTheme="minorHAnsi" w:hAnsiTheme="minorHAnsi"/>
        </w:rPr>
        <w:t xml:space="preserve">  Students</w:t>
      </w:r>
      <w:r w:rsidR="008A5D7A">
        <w:rPr>
          <w:rFonts w:asciiTheme="minorHAnsi" w:hAnsiTheme="minorHAnsi"/>
        </w:rPr>
        <w:t xml:space="preserve"> were present at </w:t>
      </w:r>
      <w:r w:rsidR="00A03B4E">
        <w:rPr>
          <w:rFonts w:asciiTheme="minorHAnsi" w:hAnsiTheme="minorHAnsi"/>
        </w:rPr>
        <w:t>every</w:t>
      </w:r>
      <w:r w:rsidR="008A5D7A">
        <w:rPr>
          <w:rFonts w:asciiTheme="minorHAnsi" w:hAnsiTheme="minorHAnsi"/>
        </w:rPr>
        <w:t xml:space="preserve"> Chapter meeting, with two also attending the Technical Seminar.</w:t>
      </w:r>
      <w:r w:rsidR="00A03B4E">
        <w:rPr>
          <w:rFonts w:asciiTheme="minorHAnsi" w:hAnsiTheme="minorHAnsi"/>
        </w:rPr>
        <w:t xml:space="preserve">  In addition, the Chapter once</w:t>
      </w:r>
      <w:r w:rsidR="00DF16DA" w:rsidRPr="00A03B4E">
        <w:rPr>
          <w:rFonts w:asciiTheme="minorHAnsi" w:hAnsiTheme="minorHAnsi"/>
          <w:color w:val="FF0000"/>
        </w:rPr>
        <w:t xml:space="preserve"> </w:t>
      </w:r>
      <w:r w:rsidR="00DF16DA" w:rsidRPr="00A03B4E">
        <w:rPr>
          <w:rFonts w:asciiTheme="minorHAnsi" w:hAnsiTheme="minorHAnsi"/>
        </w:rPr>
        <w:t xml:space="preserve">again hosted the Missouri State University’s Transportation Class student poster session.  At the session, students had the </w:t>
      </w:r>
      <w:r w:rsidR="00DF16DA" w:rsidRPr="003D00A7">
        <w:rPr>
          <w:rFonts w:asciiTheme="minorHAnsi" w:hAnsiTheme="minorHAnsi"/>
        </w:rPr>
        <w:t xml:space="preserve">opportunity to present their </w:t>
      </w:r>
      <w:r w:rsidR="00A03B4E">
        <w:rPr>
          <w:rFonts w:asciiTheme="minorHAnsi" w:hAnsiTheme="minorHAnsi"/>
        </w:rPr>
        <w:t>class</w:t>
      </w:r>
      <w:r w:rsidR="00DF16DA" w:rsidRPr="003D00A7">
        <w:rPr>
          <w:rFonts w:asciiTheme="minorHAnsi" w:hAnsiTheme="minorHAnsi"/>
        </w:rPr>
        <w:t xml:space="preserve"> project, work on their public speaking skills in a “public meeting” type setting</w:t>
      </w:r>
      <w:r w:rsidR="00A03B4E">
        <w:rPr>
          <w:rFonts w:asciiTheme="minorHAnsi" w:hAnsiTheme="minorHAnsi"/>
        </w:rPr>
        <w:t>,</w:t>
      </w:r>
      <w:r w:rsidR="00DF16DA" w:rsidRPr="003D00A7">
        <w:rPr>
          <w:rFonts w:asciiTheme="minorHAnsi" w:hAnsiTheme="minorHAnsi"/>
        </w:rPr>
        <w:t xml:space="preserve"> and talk with other local transportation professionals. </w:t>
      </w:r>
    </w:p>
    <w:p w:rsidR="00DF16DA" w:rsidRPr="003D00A7" w:rsidRDefault="00DF16DA" w:rsidP="00DF16DA">
      <w:pPr>
        <w:jc w:val="both"/>
        <w:rPr>
          <w:rFonts w:asciiTheme="minorHAnsi" w:hAnsiTheme="minorHAnsi"/>
        </w:rPr>
      </w:pPr>
    </w:p>
    <w:p w:rsidR="003D00A7" w:rsidRPr="003D00A7" w:rsidRDefault="004B3077" w:rsidP="00DF16DA">
      <w:pPr>
        <w:jc w:val="both"/>
        <w:rPr>
          <w:rFonts w:ascii="Calisto MT" w:hAnsi="Calisto MT"/>
          <w:b/>
          <w:sz w:val="28"/>
          <w:szCs w:val="28"/>
        </w:rPr>
      </w:pPr>
      <w:r>
        <w:rPr>
          <w:rFonts w:asciiTheme="minorHAnsi" w:hAnsiTheme="minorHAnsi"/>
          <w:noProof/>
        </w:rPr>
        <w:drawing>
          <wp:anchor distT="0" distB="0" distL="114300" distR="114300" simplePos="0" relativeHeight="251702272" behindDoc="1" locked="0" layoutInCell="1" allowOverlap="1">
            <wp:simplePos x="0" y="0"/>
            <wp:positionH relativeFrom="column">
              <wp:posOffset>18777</wp:posOffset>
            </wp:positionH>
            <wp:positionV relativeFrom="paragraph">
              <wp:posOffset>727844</wp:posOffset>
            </wp:positionV>
            <wp:extent cx="2354859" cy="1314273"/>
            <wp:effectExtent l="190500" t="152400" r="178791" b="133527"/>
            <wp:wrapSquare wrapText="bothSides"/>
            <wp:docPr id="36" name="Picture 35" descr="can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oe.jpg"/>
                    <pic:cNvPicPr/>
                  </pic:nvPicPr>
                  <pic:blipFill>
                    <a:blip r:embed="rId31" cstate="print"/>
                    <a:stretch>
                      <a:fillRect/>
                    </a:stretch>
                  </pic:blipFill>
                  <pic:spPr>
                    <a:xfrm>
                      <a:off x="0" y="0"/>
                      <a:ext cx="2354859" cy="1314273"/>
                    </a:xfrm>
                    <a:prstGeom prst="rect">
                      <a:avLst/>
                    </a:prstGeom>
                    <a:ln>
                      <a:noFill/>
                    </a:ln>
                    <a:effectLst>
                      <a:outerShdw blurRad="190500" algn="tl" rotWithShape="0">
                        <a:srgbClr val="000000">
                          <a:alpha val="70000"/>
                        </a:srgbClr>
                      </a:outerShdw>
                    </a:effectLst>
                  </pic:spPr>
                </pic:pic>
              </a:graphicData>
            </a:graphic>
          </wp:anchor>
        </w:drawing>
      </w:r>
      <w:r w:rsidR="00DF16DA" w:rsidRPr="003D00A7">
        <w:rPr>
          <w:rFonts w:asciiTheme="minorHAnsi" w:hAnsiTheme="minorHAnsi"/>
        </w:rPr>
        <w:t>More importantly, our membership and their companies are realizing the fresh talent from the new civil engineering graduates from this program as well as the Missouri University of Science &amp; Technology.  They are hiring these students as interns and full-time employees, and they are adding to the number of transportation professionals in the Southwest Missouri area.</w:t>
      </w:r>
      <w:r w:rsidR="00DF16DA" w:rsidRPr="003D00A7">
        <w:rPr>
          <w:rFonts w:ascii="Calisto MT" w:hAnsi="Calisto MT"/>
          <w:b/>
          <w:sz w:val="28"/>
          <w:szCs w:val="28"/>
        </w:rPr>
        <w:t xml:space="preserve"> </w:t>
      </w:r>
    </w:p>
    <w:p w:rsidR="003D00A7" w:rsidRDefault="003D00A7" w:rsidP="00DF16DA">
      <w:pPr>
        <w:jc w:val="both"/>
        <w:rPr>
          <w:rFonts w:ascii="Calisto MT" w:hAnsi="Calisto MT"/>
          <w:b/>
          <w:sz w:val="28"/>
          <w:szCs w:val="28"/>
          <w:highlight w:val="yellow"/>
        </w:rPr>
      </w:pPr>
    </w:p>
    <w:p w:rsidR="003D00A7" w:rsidRPr="003D00A7" w:rsidRDefault="003D00A7" w:rsidP="00B524AB">
      <w:pPr>
        <w:jc w:val="both"/>
        <w:rPr>
          <w:rFonts w:asciiTheme="minorHAnsi" w:hAnsiTheme="minorHAnsi"/>
        </w:rPr>
      </w:pPr>
      <w:r w:rsidRPr="003D00A7">
        <w:rPr>
          <w:rFonts w:asciiTheme="minorHAnsi" w:hAnsiTheme="minorHAnsi"/>
        </w:rPr>
        <w:t>This year OCITE</w:t>
      </w:r>
      <w:r w:rsidR="00C41570">
        <w:rPr>
          <w:rFonts w:asciiTheme="minorHAnsi" w:hAnsiTheme="minorHAnsi"/>
        </w:rPr>
        <w:t xml:space="preserve"> continued the tradition of </w:t>
      </w:r>
      <w:r w:rsidRPr="003D00A7">
        <w:rPr>
          <w:rFonts w:asciiTheme="minorHAnsi" w:hAnsiTheme="minorHAnsi"/>
        </w:rPr>
        <w:t xml:space="preserve">hosting </w:t>
      </w:r>
      <w:r w:rsidR="00C41570">
        <w:rPr>
          <w:rFonts w:asciiTheme="minorHAnsi" w:hAnsiTheme="minorHAnsi"/>
        </w:rPr>
        <w:t>its October business</w:t>
      </w:r>
      <w:r w:rsidRPr="003D00A7">
        <w:rPr>
          <w:rFonts w:asciiTheme="minorHAnsi" w:hAnsiTheme="minorHAnsi"/>
        </w:rPr>
        <w:t xml:space="preserve"> meeting at the </w:t>
      </w:r>
      <w:r w:rsidR="00B524AB">
        <w:rPr>
          <w:rFonts w:asciiTheme="minorHAnsi" w:hAnsiTheme="minorHAnsi"/>
        </w:rPr>
        <w:t>Missouri State Engineering D</w:t>
      </w:r>
      <w:r w:rsidRPr="003D00A7">
        <w:rPr>
          <w:rFonts w:asciiTheme="minorHAnsi" w:hAnsiTheme="minorHAnsi"/>
        </w:rPr>
        <w:t xml:space="preserve">epartment’s building.  At this meeting we direct the subject </w:t>
      </w:r>
      <w:r w:rsidR="00B524AB">
        <w:rPr>
          <w:rFonts w:asciiTheme="minorHAnsi" w:hAnsiTheme="minorHAnsi"/>
        </w:rPr>
        <w:t>matter towards students, inviting</w:t>
      </w:r>
      <w:r w:rsidRPr="003D00A7">
        <w:rPr>
          <w:rFonts w:asciiTheme="minorHAnsi" w:hAnsiTheme="minorHAnsi"/>
        </w:rPr>
        <w:t xml:space="preserve"> the faculty, and students.  This resulted in an increase in attendance from the students.  </w:t>
      </w:r>
    </w:p>
    <w:p w:rsidR="00377F70" w:rsidRDefault="00377F70" w:rsidP="00377F70">
      <w:pPr>
        <w:jc w:val="both"/>
        <w:rPr>
          <w:rFonts w:ascii="Calisto MT" w:hAnsi="Calisto MT"/>
          <w:b/>
          <w:sz w:val="28"/>
          <w:szCs w:val="28"/>
        </w:rPr>
      </w:pPr>
    </w:p>
    <w:p w:rsidR="00DF16DA" w:rsidRPr="00016F46" w:rsidRDefault="00F52F99" w:rsidP="00377F70">
      <w:pPr>
        <w:jc w:val="both"/>
        <w:rPr>
          <w:rFonts w:asciiTheme="minorHAnsi" w:hAnsiTheme="minorHAnsi"/>
          <w:b/>
          <w:sz w:val="28"/>
          <w:szCs w:val="28"/>
        </w:rPr>
      </w:pPr>
      <w:r>
        <w:rPr>
          <w:rFonts w:asciiTheme="minorHAnsi" w:hAnsiTheme="minorHAnsi"/>
          <w:b/>
          <w:sz w:val="28"/>
          <w:szCs w:val="28"/>
        </w:rPr>
        <w:t>201</w:t>
      </w:r>
      <w:r w:rsidR="001B29EA">
        <w:rPr>
          <w:rFonts w:asciiTheme="minorHAnsi" w:hAnsiTheme="minorHAnsi"/>
          <w:b/>
          <w:sz w:val="28"/>
          <w:szCs w:val="28"/>
        </w:rPr>
        <w:t>6</w:t>
      </w:r>
      <w:r w:rsidR="00DF16DA" w:rsidRPr="00016F46">
        <w:rPr>
          <w:rFonts w:asciiTheme="minorHAnsi" w:hAnsiTheme="minorHAnsi"/>
          <w:b/>
          <w:sz w:val="28"/>
          <w:szCs w:val="28"/>
        </w:rPr>
        <w:t xml:space="preserve"> CHAPTER OVERVIEW</w:t>
      </w:r>
    </w:p>
    <w:p w:rsidR="00DF16DA" w:rsidRPr="00016F46" w:rsidRDefault="00DF16DA">
      <w:pPr>
        <w:rPr>
          <w:rFonts w:asciiTheme="minorHAnsi" w:hAnsiTheme="minorHAnsi"/>
          <w:b/>
          <w:sz w:val="28"/>
          <w:szCs w:val="28"/>
        </w:rPr>
      </w:pPr>
    </w:p>
    <w:p w:rsidR="00BB1283" w:rsidRPr="00372A91" w:rsidRDefault="008D0F34">
      <w:pPr>
        <w:rPr>
          <w:rFonts w:asciiTheme="minorHAnsi" w:hAnsiTheme="minorHAnsi"/>
          <w:b/>
        </w:rPr>
      </w:pPr>
      <w:r>
        <w:rPr>
          <w:rFonts w:asciiTheme="minorHAnsi" w:hAnsiTheme="minorHAnsi"/>
          <w:b/>
        </w:rPr>
        <w:t>Membership</w:t>
      </w:r>
    </w:p>
    <w:p w:rsidR="00BB1283" w:rsidRPr="00016F46" w:rsidRDefault="00BB1283" w:rsidP="008D33D9">
      <w:pPr>
        <w:jc w:val="both"/>
        <w:rPr>
          <w:rFonts w:asciiTheme="minorHAnsi" w:hAnsiTheme="minorHAnsi"/>
        </w:rPr>
      </w:pPr>
    </w:p>
    <w:p w:rsidR="00BB1283" w:rsidRPr="00016F46" w:rsidRDefault="00C37DDC" w:rsidP="008D33D9">
      <w:pPr>
        <w:jc w:val="both"/>
        <w:rPr>
          <w:rFonts w:asciiTheme="minorHAnsi" w:hAnsiTheme="minorHAnsi"/>
        </w:rPr>
      </w:pPr>
      <w:r w:rsidRPr="00016F46">
        <w:rPr>
          <w:rFonts w:asciiTheme="minorHAnsi" w:hAnsiTheme="minorHAnsi"/>
        </w:rPr>
        <w:t xml:space="preserve">At the end of </w:t>
      </w:r>
      <w:r w:rsidR="00F52F99">
        <w:rPr>
          <w:rFonts w:asciiTheme="minorHAnsi" w:hAnsiTheme="minorHAnsi"/>
        </w:rPr>
        <w:t>201</w:t>
      </w:r>
      <w:r w:rsidR="001B29EA">
        <w:rPr>
          <w:rFonts w:asciiTheme="minorHAnsi" w:hAnsiTheme="minorHAnsi"/>
        </w:rPr>
        <w:t>6</w:t>
      </w:r>
      <w:r w:rsidR="00BB1283" w:rsidRPr="00016F46">
        <w:rPr>
          <w:rFonts w:asciiTheme="minorHAnsi" w:hAnsiTheme="minorHAnsi"/>
        </w:rPr>
        <w:t xml:space="preserve">, </w:t>
      </w:r>
      <w:r w:rsidR="00E95962" w:rsidRPr="00016F46">
        <w:rPr>
          <w:rFonts w:asciiTheme="minorHAnsi" w:hAnsiTheme="minorHAnsi"/>
        </w:rPr>
        <w:t xml:space="preserve">there were </w:t>
      </w:r>
      <w:r w:rsidR="00887278">
        <w:rPr>
          <w:rFonts w:asciiTheme="minorHAnsi" w:hAnsiTheme="minorHAnsi"/>
        </w:rPr>
        <w:t>9</w:t>
      </w:r>
      <w:r w:rsidR="001B29EA">
        <w:rPr>
          <w:rFonts w:asciiTheme="minorHAnsi" w:hAnsiTheme="minorHAnsi"/>
        </w:rPr>
        <w:t>8</w:t>
      </w:r>
      <w:r w:rsidR="00E95962" w:rsidRPr="00016F46">
        <w:rPr>
          <w:rFonts w:asciiTheme="minorHAnsi" w:hAnsiTheme="minorHAnsi"/>
        </w:rPr>
        <w:t xml:space="preserve"> </w:t>
      </w:r>
      <w:r w:rsidR="00094D81">
        <w:rPr>
          <w:rFonts w:asciiTheme="minorHAnsi" w:hAnsiTheme="minorHAnsi"/>
        </w:rPr>
        <w:t xml:space="preserve">individuals on the active roster with </w:t>
      </w:r>
      <w:r w:rsidR="00377F70">
        <w:rPr>
          <w:rFonts w:asciiTheme="minorHAnsi" w:hAnsiTheme="minorHAnsi"/>
        </w:rPr>
        <w:t>77</w:t>
      </w:r>
      <w:r w:rsidR="00094D81">
        <w:rPr>
          <w:rFonts w:asciiTheme="minorHAnsi" w:hAnsiTheme="minorHAnsi"/>
        </w:rPr>
        <w:t xml:space="preserve"> members in good standing with the Chapter</w:t>
      </w:r>
      <w:r w:rsidR="00BB1283" w:rsidRPr="00016F46">
        <w:rPr>
          <w:rFonts w:asciiTheme="minorHAnsi" w:hAnsiTheme="minorHAnsi"/>
        </w:rPr>
        <w:t>.  Members include local transportation professionals from state, county, and city government, public organizations such as the metropolitan planning organization, consulting professionals, and transpo</w:t>
      </w:r>
      <w:r w:rsidRPr="00016F46">
        <w:rPr>
          <w:rFonts w:asciiTheme="minorHAnsi" w:hAnsiTheme="minorHAnsi"/>
        </w:rPr>
        <w:t xml:space="preserve">rtation equipment vendors.  </w:t>
      </w:r>
      <w:r w:rsidR="00F52F99">
        <w:rPr>
          <w:rFonts w:asciiTheme="minorHAnsi" w:hAnsiTheme="minorHAnsi"/>
        </w:rPr>
        <w:t>201</w:t>
      </w:r>
      <w:r w:rsidR="001B29EA">
        <w:rPr>
          <w:rFonts w:asciiTheme="minorHAnsi" w:hAnsiTheme="minorHAnsi"/>
        </w:rPr>
        <w:t>6</w:t>
      </w:r>
      <w:r w:rsidR="00BB1283" w:rsidRPr="00016F46">
        <w:rPr>
          <w:rFonts w:asciiTheme="minorHAnsi" w:hAnsiTheme="minorHAnsi"/>
        </w:rPr>
        <w:t xml:space="preserve"> also saw </w:t>
      </w:r>
      <w:r w:rsidR="001B29EA">
        <w:rPr>
          <w:rFonts w:asciiTheme="minorHAnsi" w:hAnsiTheme="minorHAnsi"/>
        </w:rPr>
        <w:t xml:space="preserve">continued </w:t>
      </w:r>
      <w:r w:rsidR="00BB1283" w:rsidRPr="00016F46">
        <w:rPr>
          <w:rFonts w:asciiTheme="minorHAnsi" w:hAnsiTheme="minorHAnsi"/>
        </w:rPr>
        <w:t>participation by both faculty and students from Missouri State University’s cooperative engineering program with the Missouri University of Science &amp; Technology.</w:t>
      </w:r>
    </w:p>
    <w:p w:rsidR="00BB1283" w:rsidRPr="00016F46" w:rsidRDefault="00BB1283" w:rsidP="008D33D9">
      <w:pPr>
        <w:jc w:val="both"/>
        <w:rPr>
          <w:rFonts w:asciiTheme="minorHAnsi" w:hAnsiTheme="minorHAnsi"/>
        </w:rPr>
      </w:pPr>
    </w:p>
    <w:p w:rsidR="00377F70" w:rsidRDefault="00377F70">
      <w:pPr>
        <w:rPr>
          <w:rFonts w:asciiTheme="minorHAnsi" w:hAnsiTheme="minorHAnsi"/>
          <w:b/>
        </w:rPr>
      </w:pPr>
    </w:p>
    <w:p w:rsidR="00BB1283" w:rsidRPr="00372A91" w:rsidRDefault="008D0F34">
      <w:pPr>
        <w:rPr>
          <w:rFonts w:asciiTheme="minorHAnsi" w:hAnsiTheme="minorHAnsi"/>
          <w:b/>
        </w:rPr>
      </w:pPr>
      <w:r>
        <w:rPr>
          <w:rFonts w:asciiTheme="minorHAnsi" w:hAnsiTheme="minorHAnsi"/>
          <w:b/>
        </w:rPr>
        <w:t>Chapter Dues</w:t>
      </w:r>
    </w:p>
    <w:p w:rsidR="00BB1283" w:rsidRPr="00016F46" w:rsidRDefault="00BB1283" w:rsidP="008D33D9">
      <w:pPr>
        <w:jc w:val="both"/>
        <w:rPr>
          <w:rFonts w:asciiTheme="minorHAnsi" w:hAnsiTheme="minorHAnsi"/>
        </w:rPr>
      </w:pPr>
    </w:p>
    <w:p w:rsidR="00BB1283" w:rsidRPr="00016F46" w:rsidRDefault="00BB1283" w:rsidP="008D33D9">
      <w:pPr>
        <w:jc w:val="both"/>
        <w:rPr>
          <w:rFonts w:asciiTheme="minorHAnsi" w:hAnsiTheme="minorHAnsi"/>
        </w:rPr>
      </w:pPr>
      <w:r w:rsidRPr="00016F46">
        <w:rPr>
          <w:rFonts w:asciiTheme="minorHAnsi" w:hAnsiTheme="minorHAnsi"/>
        </w:rPr>
        <w:t>Chapter Members pay annual dues of $10.</w:t>
      </w:r>
      <w:r w:rsidR="00772F55" w:rsidRPr="00016F46">
        <w:rPr>
          <w:rFonts w:asciiTheme="minorHAnsi" w:hAnsiTheme="minorHAnsi"/>
        </w:rPr>
        <w:t xml:space="preserve">  As an incentive, agencies and businesses that pay for their employees’ membership dues on one invoice pay $10 for the first employee to be a member, and then $9 for each other member thereafter.  OCITE uses these annual dues to help offset costs for chapter meetings, printing, and postage.</w:t>
      </w:r>
    </w:p>
    <w:p w:rsidR="00772F55" w:rsidRPr="00016F46" w:rsidRDefault="00772F55" w:rsidP="008D33D9">
      <w:pPr>
        <w:jc w:val="both"/>
        <w:rPr>
          <w:rFonts w:asciiTheme="minorHAnsi" w:hAnsiTheme="minorHAnsi"/>
        </w:rPr>
      </w:pPr>
    </w:p>
    <w:p w:rsidR="00BD44B5" w:rsidRPr="00016F46" w:rsidRDefault="00772F55" w:rsidP="008D33D9">
      <w:pPr>
        <w:jc w:val="both"/>
        <w:rPr>
          <w:rFonts w:asciiTheme="minorHAnsi" w:hAnsiTheme="minorHAnsi"/>
        </w:rPr>
      </w:pPr>
      <w:r w:rsidRPr="00016F46">
        <w:rPr>
          <w:rFonts w:asciiTheme="minorHAnsi" w:hAnsiTheme="minorHAnsi"/>
        </w:rPr>
        <w:t xml:space="preserve">The </w:t>
      </w:r>
      <w:r w:rsidR="00F52F99">
        <w:rPr>
          <w:rFonts w:asciiTheme="minorHAnsi" w:hAnsiTheme="minorHAnsi"/>
        </w:rPr>
        <w:t>201</w:t>
      </w:r>
      <w:r w:rsidR="00094D81">
        <w:rPr>
          <w:rFonts w:asciiTheme="minorHAnsi" w:hAnsiTheme="minorHAnsi"/>
        </w:rPr>
        <w:t>6</w:t>
      </w:r>
      <w:r w:rsidR="00F221D6" w:rsidRPr="00016F46">
        <w:rPr>
          <w:rFonts w:asciiTheme="minorHAnsi" w:hAnsiTheme="minorHAnsi"/>
        </w:rPr>
        <w:t xml:space="preserve"> Budget was </w:t>
      </w:r>
      <w:r w:rsidR="00094D81">
        <w:rPr>
          <w:rFonts w:asciiTheme="minorHAnsi" w:hAnsiTheme="minorHAnsi"/>
        </w:rPr>
        <w:t xml:space="preserve">unanimously </w:t>
      </w:r>
      <w:r w:rsidR="00F221D6" w:rsidRPr="00016F46">
        <w:rPr>
          <w:rFonts w:asciiTheme="minorHAnsi" w:hAnsiTheme="minorHAnsi"/>
        </w:rPr>
        <w:t xml:space="preserve">approved by the </w:t>
      </w:r>
      <w:r w:rsidR="00094D81">
        <w:rPr>
          <w:rFonts w:asciiTheme="minorHAnsi" w:hAnsiTheme="minorHAnsi"/>
        </w:rPr>
        <w:t>m</w:t>
      </w:r>
      <w:r w:rsidR="00F221D6" w:rsidRPr="00016F46">
        <w:rPr>
          <w:rFonts w:asciiTheme="minorHAnsi" w:hAnsiTheme="minorHAnsi"/>
        </w:rPr>
        <w:t xml:space="preserve">embership at the </w:t>
      </w:r>
      <w:r w:rsidR="00BD44B5" w:rsidRPr="00016F46">
        <w:rPr>
          <w:rFonts w:asciiTheme="minorHAnsi" w:hAnsiTheme="minorHAnsi"/>
        </w:rPr>
        <w:t xml:space="preserve">January </w:t>
      </w:r>
      <w:r w:rsidR="00C375A4" w:rsidRPr="00016F46">
        <w:rPr>
          <w:rFonts w:asciiTheme="minorHAnsi" w:hAnsiTheme="minorHAnsi"/>
        </w:rPr>
        <w:t>2</w:t>
      </w:r>
      <w:r w:rsidR="00094D81">
        <w:rPr>
          <w:rFonts w:asciiTheme="minorHAnsi" w:hAnsiTheme="minorHAnsi"/>
        </w:rPr>
        <w:t>7</w:t>
      </w:r>
      <w:r w:rsidR="00C375A4" w:rsidRPr="00016F46">
        <w:rPr>
          <w:rFonts w:asciiTheme="minorHAnsi" w:hAnsiTheme="minorHAnsi"/>
        </w:rPr>
        <w:t xml:space="preserve"> </w:t>
      </w:r>
      <w:r w:rsidR="00094D81">
        <w:rPr>
          <w:rFonts w:asciiTheme="minorHAnsi" w:hAnsiTheme="minorHAnsi"/>
        </w:rPr>
        <w:t>Chapter Meeting</w:t>
      </w:r>
      <w:r w:rsidR="00BD44B5" w:rsidRPr="00016F46">
        <w:rPr>
          <w:rFonts w:asciiTheme="minorHAnsi" w:hAnsiTheme="minorHAnsi"/>
        </w:rPr>
        <w:t xml:space="preserve">.  A copy of the approved yearly budget can be found </w:t>
      </w:r>
      <w:r w:rsidR="00094D81">
        <w:rPr>
          <w:rFonts w:asciiTheme="minorHAnsi" w:hAnsiTheme="minorHAnsi"/>
        </w:rPr>
        <w:t>the</w:t>
      </w:r>
      <w:r w:rsidR="00BD44B5" w:rsidRPr="00016F46">
        <w:rPr>
          <w:rFonts w:asciiTheme="minorHAnsi" w:hAnsiTheme="minorHAnsi"/>
        </w:rPr>
        <w:t xml:space="preserve"> Appendix</w:t>
      </w:r>
      <w:r w:rsidR="00094D81">
        <w:rPr>
          <w:rFonts w:asciiTheme="minorHAnsi" w:hAnsiTheme="minorHAnsi"/>
        </w:rPr>
        <w:t>.</w:t>
      </w:r>
    </w:p>
    <w:p w:rsidR="00BD44B5" w:rsidRPr="00016F46" w:rsidRDefault="00BD44B5" w:rsidP="008D33D9">
      <w:pPr>
        <w:jc w:val="both"/>
        <w:rPr>
          <w:rFonts w:asciiTheme="minorHAnsi" w:hAnsiTheme="minorHAnsi"/>
        </w:rPr>
      </w:pPr>
    </w:p>
    <w:p w:rsidR="008D0F34" w:rsidRDefault="008D0F34">
      <w:pPr>
        <w:rPr>
          <w:rFonts w:asciiTheme="minorHAnsi" w:hAnsiTheme="minorHAnsi"/>
          <w:b/>
        </w:rPr>
      </w:pPr>
    </w:p>
    <w:p w:rsidR="00BD44B5" w:rsidRDefault="008D0F34">
      <w:pPr>
        <w:rPr>
          <w:rFonts w:asciiTheme="minorHAnsi" w:hAnsiTheme="minorHAnsi"/>
          <w:b/>
        </w:rPr>
      </w:pPr>
      <w:r>
        <w:rPr>
          <w:rFonts w:asciiTheme="minorHAnsi" w:hAnsiTheme="minorHAnsi"/>
          <w:b/>
        </w:rPr>
        <w:t>Financial Statement</w:t>
      </w:r>
    </w:p>
    <w:p w:rsidR="008D0F34" w:rsidRPr="00372A91" w:rsidRDefault="008D0F34">
      <w:pPr>
        <w:rPr>
          <w:rFonts w:asciiTheme="minorHAnsi" w:hAnsiTheme="minorHAnsi"/>
          <w:b/>
        </w:rPr>
      </w:pPr>
    </w:p>
    <w:p w:rsidR="00BD44B5" w:rsidRPr="00016F46" w:rsidRDefault="004B3077" w:rsidP="008D33D9">
      <w:pPr>
        <w:jc w:val="both"/>
        <w:rPr>
          <w:rFonts w:asciiTheme="minorHAnsi" w:hAnsiTheme="minorHAnsi"/>
        </w:rPr>
      </w:pPr>
      <w:r w:rsidRPr="00004724">
        <w:rPr>
          <w:rFonts w:asciiTheme="minorHAnsi" w:hAnsiTheme="minorHAnsi"/>
        </w:rPr>
        <w:t xml:space="preserve">The </w:t>
      </w:r>
      <w:r>
        <w:rPr>
          <w:rFonts w:asciiTheme="minorHAnsi" w:hAnsiTheme="minorHAnsi"/>
        </w:rPr>
        <w:t>C</w:t>
      </w:r>
      <w:r w:rsidRPr="00004724">
        <w:rPr>
          <w:rFonts w:asciiTheme="minorHAnsi" w:hAnsiTheme="minorHAnsi"/>
        </w:rPr>
        <w:t xml:space="preserve">hapter remains financially healthy.  Even with carryover expenses from the previous year </w:t>
      </w:r>
      <w:r w:rsidR="004A5B99">
        <w:rPr>
          <w:rFonts w:asciiTheme="minorHAnsi" w:hAnsiTheme="minorHAnsi"/>
        </w:rPr>
        <w:t xml:space="preserve">(MWITE District Meeting and 2015 Scholarship) </w:t>
      </w:r>
      <w:r w:rsidRPr="00004724">
        <w:rPr>
          <w:rFonts w:asciiTheme="minorHAnsi" w:hAnsiTheme="minorHAnsi"/>
        </w:rPr>
        <w:t>and with a portion of revenue credited to the next year</w:t>
      </w:r>
      <w:r w:rsidR="004A5B99">
        <w:rPr>
          <w:rFonts w:asciiTheme="minorHAnsi" w:hAnsiTheme="minorHAnsi"/>
        </w:rPr>
        <w:t xml:space="preserve"> (Awards Banquet revenue)</w:t>
      </w:r>
      <w:r w:rsidRPr="00004724">
        <w:rPr>
          <w:rFonts w:asciiTheme="minorHAnsi" w:hAnsiTheme="minorHAnsi"/>
        </w:rPr>
        <w:t xml:space="preserve">, </w:t>
      </w:r>
      <w:r w:rsidRPr="007C0573">
        <w:rPr>
          <w:rFonts w:asciiTheme="minorHAnsi" w:hAnsiTheme="minorHAnsi"/>
        </w:rPr>
        <w:t>OCITE increased assets</w:t>
      </w:r>
      <w:r w:rsidRPr="00004724">
        <w:rPr>
          <w:rFonts w:asciiTheme="minorHAnsi" w:hAnsiTheme="minorHAnsi"/>
        </w:rPr>
        <w:t xml:space="preserve"> by $305 for a total of $12,408.28 at year end.</w:t>
      </w:r>
      <w:r>
        <w:rPr>
          <w:rFonts w:asciiTheme="minorHAnsi" w:hAnsiTheme="minorHAnsi"/>
        </w:rPr>
        <w:t xml:space="preserve">  </w:t>
      </w:r>
      <w:r w:rsidR="00E10949">
        <w:rPr>
          <w:rFonts w:asciiTheme="minorHAnsi" w:hAnsiTheme="minorHAnsi"/>
        </w:rPr>
        <w:t xml:space="preserve">The Board restructured the bank accounts at the beginning of the year, adding a savings account specifically designated for the Scholarship Fund and leaving the other savings designated as chapter reserves.  Below is a summary for each Chapter account.  </w:t>
      </w:r>
      <w:r w:rsidR="005C36A7" w:rsidRPr="00016F46">
        <w:rPr>
          <w:rFonts w:asciiTheme="minorHAnsi" w:hAnsiTheme="minorHAnsi"/>
        </w:rPr>
        <w:t>A copy of the 201</w:t>
      </w:r>
      <w:r w:rsidR="00094D81">
        <w:rPr>
          <w:rFonts w:asciiTheme="minorHAnsi" w:hAnsiTheme="minorHAnsi"/>
        </w:rPr>
        <w:t>6</w:t>
      </w:r>
      <w:r w:rsidR="00BD44B5" w:rsidRPr="00016F46">
        <w:rPr>
          <w:rFonts w:asciiTheme="minorHAnsi" w:hAnsiTheme="minorHAnsi"/>
        </w:rPr>
        <w:t xml:space="preserve"> Annual Financial Statement can be found in </w:t>
      </w:r>
      <w:r w:rsidR="00094D81">
        <w:rPr>
          <w:rFonts w:asciiTheme="minorHAnsi" w:hAnsiTheme="minorHAnsi"/>
        </w:rPr>
        <w:t xml:space="preserve">the </w:t>
      </w:r>
      <w:r w:rsidR="00BD44B5" w:rsidRPr="00016F46">
        <w:rPr>
          <w:rFonts w:asciiTheme="minorHAnsi" w:hAnsiTheme="minorHAnsi"/>
        </w:rPr>
        <w:t>Appendix.</w:t>
      </w:r>
    </w:p>
    <w:p w:rsidR="00BD44B5" w:rsidRPr="001D579B" w:rsidRDefault="00BD44B5" w:rsidP="008D33D9">
      <w:pPr>
        <w:jc w:val="both"/>
        <w:rPr>
          <w:rFonts w:ascii="Calisto MT" w:hAnsi="Calisto MT"/>
        </w:rPr>
      </w:pPr>
    </w:p>
    <w:tbl>
      <w:tblPr>
        <w:tblStyle w:val="LightList-Accent11"/>
        <w:tblW w:w="0" w:type="auto"/>
        <w:tblLook w:val="04A0"/>
      </w:tblPr>
      <w:tblGrid>
        <w:gridCol w:w="4428"/>
        <w:gridCol w:w="4428"/>
      </w:tblGrid>
      <w:tr w:rsidR="00BD44B5" w:rsidRPr="001D579B" w:rsidTr="00AF5CF1">
        <w:trPr>
          <w:cnfStyle w:val="100000000000"/>
        </w:trPr>
        <w:tc>
          <w:tcPr>
            <w:cnfStyle w:val="001000000000"/>
            <w:tcW w:w="4428" w:type="dxa"/>
          </w:tcPr>
          <w:p w:rsidR="00BD44B5" w:rsidRPr="004B3077" w:rsidRDefault="00DC61F0" w:rsidP="00094D81">
            <w:pPr>
              <w:rPr>
                <w:rFonts w:asciiTheme="minorHAnsi" w:hAnsiTheme="minorHAnsi"/>
              </w:rPr>
            </w:pPr>
            <w:r w:rsidRPr="004B3077">
              <w:rPr>
                <w:rFonts w:asciiTheme="minorHAnsi" w:hAnsiTheme="minorHAnsi"/>
              </w:rPr>
              <w:t>Checking Account</w:t>
            </w:r>
            <w:r w:rsidR="00E10949">
              <w:rPr>
                <w:rFonts w:asciiTheme="minorHAnsi" w:hAnsiTheme="minorHAnsi"/>
              </w:rPr>
              <w:t xml:space="preserve"> (Operating Funds)</w:t>
            </w:r>
          </w:p>
        </w:tc>
        <w:tc>
          <w:tcPr>
            <w:tcW w:w="4428" w:type="dxa"/>
          </w:tcPr>
          <w:p w:rsidR="00BD44B5" w:rsidRPr="004B3077" w:rsidRDefault="00BD44B5">
            <w:pPr>
              <w:cnfStyle w:val="100000000000"/>
              <w:rPr>
                <w:rFonts w:asciiTheme="minorHAnsi" w:hAnsiTheme="minorHAnsi"/>
              </w:rPr>
            </w:pPr>
          </w:p>
        </w:tc>
      </w:tr>
      <w:tr w:rsidR="00BD44B5" w:rsidRPr="001D579B" w:rsidTr="00AF5CF1">
        <w:trPr>
          <w:cnfStyle w:val="000000100000"/>
        </w:trPr>
        <w:tc>
          <w:tcPr>
            <w:cnfStyle w:val="001000000000"/>
            <w:tcW w:w="4428" w:type="dxa"/>
          </w:tcPr>
          <w:p w:rsidR="00BD44B5" w:rsidRPr="004B3077" w:rsidRDefault="00BD44B5">
            <w:pPr>
              <w:rPr>
                <w:rFonts w:asciiTheme="minorHAnsi" w:hAnsiTheme="minorHAnsi"/>
                <w:b w:val="0"/>
              </w:rPr>
            </w:pPr>
            <w:r w:rsidRPr="004B3077">
              <w:rPr>
                <w:rFonts w:asciiTheme="minorHAnsi" w:hAnsiTheme="minorHAnsi"/>
                <w:b w:val="0"/>
              </w:rPr>
              <w:t>Beginning Balance</w:t>
            </w:r>
          </w:p>
        </w:tc>
        <w:tc>
          <w:tcPr>
            <w:tcW w:w="4428" w:type="dxa"/>
          </w:tcPr>
          <w:p w:rsidR="00DC61F0" w:rsidRPr="004B3077" w:rsidRDefault="00DC61F0" w:rsidP="00285664">
            <w:pPr>
              <w:jc w:val="right"/>
              <w:cnfStyle w:val="000000100000"/>
              <w:rPr>
                <w:rFonts w:asciiTheme="minorHAnsi" w:hAnsiTheme="minorHAnsi"/>
              </w:rPr>
            </w:pPr>
            <w:r w:rsidRPr="004B3077">
              <w:rPr>
                <w:rFonts w:asciiTheme="minorHAnsi" w:hAnsiTheme="minorHAnsi"/>
              </w:rPr>
              <w:t>$</w:t>
            </w:r>
            <w:r w:rsidR="00887278" w:rsidRPr="004B3077">
              <w:rPr>
                <w:rFonts w:asciiTheme="minorHAnsi" w:hAnsiTheme="minorHAnsi"/>
              </w:rPr>
              <w:t>2,</w:t>
            </w:r>
            <w:r w:rsidR="00285664">
              <w:rPr>
                <w:rFonts w:asciiTheme="minorHAnsi" w:hAnsiTheme="minorHAnsi"/>
              </w:rPr>
              <w:t>569</w:t>
            </w:r>
            <w:r w:rsidR="00887278" w:rsidRPr="004B3077">
              <w:rPr>
                <w:rFonts w:asciiTheme="minorHAnsi" w:hAnsiTheme="minorHAnsi"/>
              </w:rPr>
              <w:t>.</w:t>
            </w:r>
            <w:r w:rsidR="00285664">
              <w:rPr>
                <w:rFonts w:asciiTheme="minorHAnsi" w:hAnsiTheme="minorHAnsi"/>
              </w:rPr>
              <w:t>57</w:t>
            </w:r>
          </w:p>
        </w:tc>
      </w:tr>
      <w:tr w:rsidR="00BD44B5" w:rsidRPr="001D579B" w:rsidTr="00AF5CF1">
        <w:tc>
          <w:tcPr>
            <w:cnfStyle w:val="001000000000"/>
            <w:tcW w:w="4428" w:type="dxa"/>
          </w:tcPr>
          <w:p w:rsidR="00BD44B5" w:rsidRPr="004B3077" w:rsidRDefault="00BD44B5">
            <w:pPr>
              <w:rPr>
                <w:rFonts w:asciiTheme="minorHAnsi" w:hAnsiTheme="minorHAnsi"/>
                <w:b w:val="0"/>
              </w:rPr>
            </w:pPr>
            <w:r w:rsidRPr="004B3077">
              <w:rPr>
                <w:rFonts w:asciiTheme="minorHAnsi" w:hAnsiTheme="minorHAnsi"/>
                <w:b w:val="0"/>
              </w:rPr>
              <w:t>Income</w:t>
            </w:r>
          </w:p>
        </w:tc>
        <w:tc>
          <w:tcPr>
            <w:tcW w:w="4428" w:type="dxa"/>
          </w:tcPr>
          <w:p w:rsidR="00BD44B5" w:rsidRPr="004B3077" w:rsidRDefault="004A5B99" w:rsidP="004A5B99">
            <w:pPr>
              <w:jc w:val="right"/>
              <w:cnfStyle w:val="000000000000"/>
              <w:rPr>
                <w:rFonts w:asciiTheme="minorHAnsi" w:hAnsiTheme="minorHAnsi"/>
              </w:rPr>
            </w:pPr>
            <w:r>
              <w:rPr>
                <w:rFonts w:asciiTheme="minorHAnsi" w:hAnsiTheme="minorHAnsi"/>
              </w:rPr>
              <w:t>9</w:t>
            </w:r>
            <w:r w:rsidR="00887278" w:rsidRPr="004B3077">
              <w:rPr>
                <w:rFonts w:asciiTheme="minorHAnsi" w:hAnsiTheme="minorHAnsi"/>
              </w:rPr>
              <w:t>,</w:t>
            </w:r>
            <w:r>
              <w:rPr>
                <w:rFonts w:asciiTheme="minorHAnsi" w:hAnsiTheme="minorHAnsi"/>
              </w:rPr>
              <w:t>595</w:t>
            </w:r>
            <w:r w:rsidR="00887278" w:rsidRPr="004B3077">
              <w:rPr>
                <w:rFonts w:asciiTheme="minorHAnsi" w:hAnsiTheme="minorHAnsi"/>
              </w:rPr>
              <w:t>.</w:t>
            </w:r>
            <w:r w:rsidR="007E2C80">
              <w:rPr>
                <w:rFonts w:asciiTheme="minorHAnsi" w:hAnsiTheme="minorHAnsi"/>
              </w:rPr>
              <w:t>65</w:t>
            </w:r>
          </w:p>
        </w:tc>
      </w:tr>
      <w:tr w:rsidR="00BD44B5" w:rsidRPr="001D579B" w:rsidTr="00AF5CF1">
        <w:trPr>
          <w:cnfStyle w:val="000000100000"/>
        </w:trPr>
        <w:tc>
          <w:tcPr>
            <w:cnfStyle w:val="001000000000"/>
            <w:tcW w:w="4428" w:type="dxa"/>
          </w:tcPr>
          <w:p w:rsidR="00BD44B5" w:rsidRPr="004B3077" w:rsidRDefault="00BD44B5">
            <w:pPr>
              <w:rPr>
                <w:rFonts w:asciiTheme="minorHAnsi" w:hAnsiTheme="minorHAnsi"/>
                <w:b w:val="0"/>
              </w:rPr>
            </w:pPr>
            <w:r w:rsidRPr="004B3077">
              <w:rPr>
                <w:rFonts w:asciiTheme="minorHAnsi" w:hAnsiTheme="minorHAnsi"/>
                <w:b w:val="0"/>
              </w:rPr>
              <w:t>Expenses</w:t>
            </w:r>
          </w:p>
        </w:tc>
        <w:tc>
          <w:tcPr>
            <w:tcW w:w="4428" w:type="dxa"/>
          </w:tcPr>
          <w:p w:rsidR="00BD44B5" w:rsidRPr="004B3077" w:rsidRDefault="00887278" w:rsidP="004A5B99">
            <w:pPr>
              <w:jc w:val="right"/>
              <w:cnfStyle w:val="000000100000"/>
              <w:rPr>
                <w:rFonts w:asciiTheme="minorHAnsi" w:hAnsiTheme="minorHAnsi"/>
              </w:rPr>
            </w:pPr>
            <w:r w:rsidRPr="004B3077">
              <w:rPr>
                <w:rFonts w:asciiTheme="minorHAnsi" w:hAnsiTheme="minorHAnsi"/>
              </w:rPr>
              <w:t>(</w:t>
            </w:r>
            <w:r w:rsidR="004A5B99">
              <w:rPr>
                <w:rFonts w:asciiTheme="minorHAnsi" w:hAnsiTheme="minorHAnsi"/>
              </w:rPr>
              <w:t>11</w:t>
            </w:r>
            <w:r w:rsidRPr="004B3077">
              <w:rPr>
                <w:rFonts w:asciiTheme="minorHAnsi" w:hAnsiTheme="minorHAnsi"/>
              </w:rPr>
              <w:t>,</w:t>
            </w:r>
            <w:r w:rsidR="004A5B99">
              <w:rPr>
                <w:rFonts w:asciiTheme="minorHAnsi" w:hAnsiTheme="minorHAnsi"/>
              </w:rPr>
              <w:t>063</w:t>
            </w:r>
            <w:r w:rsidRPr="004B3077">
              <w:rPr>
                <w:rFonts w:asciiTheme="minorHAnsi" w:hAnsiTheme="minorHAnsi"/>
              </w:rPr>
              <w:t>.</w:t>
            </w:r>
            <w:r w:rsidR="004A5B99">
              <w:rPr>
                <w:rFonts w:asciiTheme="minorHAnsi" w:hAnsiTheme="minorHAnsi"/>
              </w:rPr>
              <w:t>63</w:t>
            </w:r>
            <w:r w:rsidR="00A438B7" w:rsidRPr="004B3077">
              <w:rPr>
                <w:rFonts w:asciiTheme="minorHAnsi" w:hAnsiTheme="minorHAnsi"/>
              </w:rPr>
              <w:t>)</w:t>
            </w:r>
          </w:p>
        </w:tc>
      </w:tr>
      <w:tr w:rsidR="00BD44B5" w:rsidRPr="001D579B" w:rsidTr="00AF5CF1">
        <w:tc>
          <w:tcPr>
            <w:cnfStyle w:val="001000000000"/>
            <w:tcW w:w="4428" w:type="dxa"/>
          </w:tcPr>
          <w:p w:rsidR="00BD44B5" w:rsidRPr="004B3077" w:rsidRDefault="00BD44B5">
            <w:pPr>
              <w:rPr>
                <w:rFonts w:asciiTheme="minorHAnsi" w:hAnsiTheme="minorHAnsi"/>
                <w:b w:val="0"/>
              </w:rPr>
            </w:pPr>
            <w:r w:rsidRPr="004B3077">
              <w:rPr>
                <w:rFonts w:asciiTheme="minorHAnsi" w:hAnsiTheme="minorHAnsi"/>
                <w:b w:val="0"/>
              </w:rPr>
              <w:t>Net Over Period</w:t>
            </w:r>
          </w:p>
        </w:tc>
        <w:tc>
          <w:tcPr>
            <w:tcW w:w="4428" w:type="dxa"/>
          </w:tcPr>
          <w:p w:rsidR="00BD44B5" w:rsidRPr="004B3077" w:rsidRDefault="003529BB" w:rsidP="004A5B99">
            <w:pPr>
              <w:jc w:val="right"/>
              <w:cnfStyle w:val="000000000000"/>
              <w:rPr>
                <w:rFonts w:asciiTheme="minorHAnsi" w:hAnsiTheme="minorHAnsi"/>
              </w:rPr>
            </w:pPr>
            <w:r w:rsidRPr="004B3077">
              <w:rPr>
                <w:rFonts w:asciiTheme="minorHAnsi" w:hAnsiTheme="minorHAnsi"/>
              </w:rPr>
              <w:t>(</w:t>
            </w:r>
            <w:r w:rsidR="004A5B99">
              <w:rPr>
                <w:rFonts w:asciiTheme="minorHAnsi" w:hAnsiTheme="minorHAnsi"/>
              </w:rPr>
              <w:t>1,467</w:t>
            </w:r>
            <w:r w:rsidRPr="004B3077">
              <w:rPr>
                <w:rFonts w:asciiTheme="minorHAnsi" w:hAnsiTheme="minorHAnsi"/>
              </w:rPr>
              <w:t>.</w:t>
            </w:r>
            <w:r w:rsidR="004A5B99">
              <w:rPr>
                <w:rFonts w:asciiTheme="minorHAnsi" w:hAnsiTheme="minorHAnsi"/>
              </w:rPr>
              <w:t>98</w:t>
            </w:r>
            <w:r w:rsidRPr="004B3077">
              <w:rPr>
                <w:rFonts w:asciiTheme="minorHAnsi" w:hAnsiTheme="minorHAnsi"/>
              </w:rPr>
              <w:t>)</w:t>
            </w:r>
          </w:p>
        </w:tc>
      </w:tr>
      <w:tr w:rsidR="00BD44B5" w:rsidRPr="001D579B" w:rsidTr="00AF5CF1">
        <w:trPr>
          <w:cnfStyle w:val="000000100000"/>
        </w:trPr>
        <w:tc>
          <w:tcPr>
            <w:cnfStyle w:val="001000000000"/>
            <w:tcW w:w="4428" w:type="dxa"/>
          </w:tcPr>
          <w:p w:rsidR="00BD44B5" w:rsidRPr="004B3077" w:rsidRDefault="00BD44B5">
            <w:pPr>
              <w:rPr>
                <w:rFonts w:asciiTheme="minorHAnsi" w:hAnsiTheme="minorHAnsi"/>
              </w:rPr>
            </w:pPr>
            <w:r w:rsidRPr="004B3077">
              <w:rPr>
                <w:rFonts w:asciiTheme="minorHAnsi" w:hAnsiTheme="minorHAnsi"/>
              </w:rPr>
              <w:t>End of Year Balance</w:t>
            </w:r>
          </w:p>
        </w:tc>
        <w:tc>
          <w:tcPr>
            <w:tcW w:w="4428" w:type="dxa"/>
          </w:tcPr>
          <w:p w:rsidR="00BD44B5" w:rsidRPr="004B3077" w:rsidRDefault="00DC61F0" w:rsidP="004A5B99">
            <w:pPr>
              <w:jc w:val="right"/>
              <w:cnfStyle w:val="000000100000"/>
              <w:rPr>
                <w:rFonts w:asciiTheme="minorHAnsi" w:hAnsiTheme="minorHAnsi"/>
                <w:b/>
              </w:rPr>
            </w:pPr>
            <w:r w:rsidRPr="004B3077">
              <w:rPr>
                <w:rFonts w:asciiTheme="minorHAnsi" w:hAnsiTheme="minorHAnsi"/>
                <w:b/>
              </w:rPr>
              <w:t>$</w:t>
            </w:r>
            <w:r w:rsidR="004A5B99">
              <w:rPr>
                <w:rFonts w:asciiTheme="minorHAnsi" w:hAnsiTheme="minorHAnsi"/>
                <w:b/>
              </w:rPr>
              <w:t>1</w:t>
            </w:r>
            <w:r w:rsidR="00887278" w:rsidRPr="004B3077">
              <w:rPr>
                <w:rFonts w:asciiTheme="minorHAnsi" w:hAnsiTheme="minorHAnsi"/>
                <w:b/>
              </w:rPr>
              <w:t>,1</w:t>
            </w:r>
            <w:r w:rsidR="004A5B99">
              <w:rPr>
                <w:rFonts w:asciiTheme="minorHAnsi" w:hAnsiTheme="minorHAnsi"/>
                <w:b/>
              </w:rPr>
              <w:t>01</w:t>
            </w:r>
            <w:r w:rsidR="00887278" w:rsidRPr="004B3077">
              <w:rPr>
                <w:rFonts w:asciiTheme="minorHAnsi" w:hAnsiTheme="minorHAnsi"/>
                <w:b/>
              </w:rPr>
              <w:t>.</w:t>
            </w:r>
            <w:r w:rsidR="004A5B99">
              <w:rPr>
                <w:rFonts w:asciiTheme="minorHAnsi" w:hAnsiTheme="minorHAnsi"/>
                <w:b/>
              </w:rPr>
              <w:t>59</w:t>
            </w:r>
          </w:p>
        </w:tc>
      </w:tr>
    </w:tbl>
    <w:p w:rsidR="00DC61F0" w:rsidRPr="001D579B" w:rsidRDefault="00DC61F0">
      <w:pPr>
        <w:rPr>
          <w:rFonts w:ascii="Calisto MT" w:hAnsi="Calisto MT"/>
          <w:i/>
        </w:rPr>
      </w:pPr>
    </w:p>
    <w:tbl>
      <w:tblPr>
        <w:tblStyle w:val="LightList-Accent11"/>
        <w:tblW w:w="0" w:type="auto"/>
        <w:tblLook w:val="04A0"/>
      </w:tblPr>
      <w:tblGrid>
        <w:gridCol w:w="4428"/>
        <w:gridCol w:w="4428"/>
      </w:tblGrid>
      <w:tr w:rsidR="00DC61F0" w:rsidRPr="001D579B" w:rsidTr="00CE5318">
        <w:trPr>
          <w:cnfStyle w:val="100000000000"/>
        </w:trPr>
        <w:tc>
          <w:tcPr>
            <w:cnfStyle w:val="001000000000"/>
            <w:tcW w:w="4428" w:type="dxa"/>
          </w:tcPr>
          <w:p w:rsidR="00DC61F0" w:rsidRPr="004B3077" w:rsidRDefault="00DC61F0" w:rsidP="00E10949">
            <w:pPr>
              <w:rPr>
                <w:rFonts w:asciiTheme="minorHAnsi" w:hAnsiTheme="minorHAnsi"/>
              </w:rPr>
            </w:pPr>
            <w:r w:rsidRPr="004B3077">
              <w:rPr>
                <w:rFonts w:asciiTheme="minorHAnsi" w:hAnsiTheme="minorHAnsi"/>
              </w:rPr>
              <w:t xml:space="preserve">Savings </w:t>
            </w:r>
            <w:r w:rsidR="00E10949">
              <w:rPr>
                <w:rFonts w:asciiTheme="minorHAnsi" w:hAnsiTheme="minorHAnsi"/>
              </w:rPr>
              <w:t>(Chapter Reserves)</w:t>
            </w:r>
          </w:p>
        </w:tc>
        <w:tc>
          <w:tcPr>
            <w:tcW w:w="4428" w:type="dxa"/>
          </w:tcPr>
          <w:p w:rsidR="00DC61F0" w:rsidRPr="004B3077" w:rsidRDefault="00DC61F0" w:rsidP="00CE5318">
            <w:pPr>
              <w:cnfStyle w:val="100000000000"/>
              <w:rPr>
                <w:rFonts w:asciiTheme="minorHAnsi" w:hAnsiTheme="minorHAnsi"/>
              </w:rPr>
            </w:pPr>
          </w:p>
        </w:tc>
      </w:tr>
      <w:tr w:rsidR="00DC61F0" w:rsidRPr="001D579B" w:rsidTr="00CE5318">
        <w:trPr>
          <w:cnfStyle w:val="000000100000"/>
        </w:trPr>
        <w:tc>
          <w:tcPr>
            <w:cnfStyle w:val="001000000000"/>
            <w:tcW w:w="4428" w:type="dxa"/>
          </w:tcPr>
          <w:p w:rsidR="00DC61F0" w:rsidRPr="004B3077" w:rsidRDefault="00DC61F0" w:rsidP="00CE5318">
            <w:pPr>
              <w:rPr>
                <w:rFonts w:asciiTheme="minorHAnsi" w:hAnsiTheme="minorHAnsi"/>
                <w:b w:val="0"/>
              </w:rPr>
            </w:pPr>
            <w:r w:rsidRPr="004B3077">
              <w:rPr>
                <w:rFonts w:asciiTheme="minorHAnsi" w:hAnsiTheme="minorHAnsi"/>
                <w:b w:val="0"/>
              </w:rPr>
              <w:t>Beginning Balance</w:t>
            </w:r>
          </w:p>
        </w:tc>
        <w:tc>
          <w:tcPr>
            <w:tcW w:w="4428" w:type="dxa"/>
          </w:tcPr>
          <w:p w:rsidR="00DC61F0" w:rsidRPr="004B3077" w:rsidRDefault="00DC61F0" w:rsidP="00285664">
            <w:pPr>
              <w:jc w:val="right"/>
              <w:cnfStyle w:val="000000100000"/>
              <w:rPr>
                <w:rFonts w:asciiTheme="minorHAnsi" w:hAnsiTheme="minorHAnsi"/>
              </w:rPr>
            </w:pPr>
            <w:r w:rsidRPr="004B3077">
              <w:rPr>
                <w:rFonts w:asciiTheme="minorHAnsi" w:hAnsiTheme="minorHAnsi"/>
              </w:rPr>
              <w:t>$</w:t>
            </w:r>
            <w:r w:rsidR="00887278" w:rsidRPr="004B3077">
              <w:rPr>
                <w:rFonts w:asciiTheme="minorHAnsi" w:hAnsiTheme="minorHAnsi"/>
              </w:rPr>
              <w:t>8,8</w:t>
            </w:r>
            <w:r w:rsidR="00285664">
              <w:rPr>
                <w:rFonts w:asciiTheme="minorHAnsi" w:hAnsiTheme="minorHAnsi"/>
              </w:rPr>
              <w:t>14</w:t>
            </w:r>
            <w:r w:rsidR="00887278" w:rsidRPr="004B3077">
              <w:rPr>
                <w:rFonts w:asciiTheme="minorHAnsi" w:hAnsiTheme="minorHAnsi"/>
              </w:rPr>
              <w:t>.</w:t>
            </w:r>
            <w:r w:rsidR="00285664">
              <w:rPr>
                <w:rFonts w:asciiTheme="minorHAnsi" w:hAnsiTheme="minorHAnsi"/>
              </w:rPr>
              <w:t>93</w:t>
            </w:r>
          </w:p>
        </w:tc>
      </w:tr>
      <w:tr w:rsidR="00DC61F0" w:rsidRPr="001D579B" w:rsidTr="00CE5318">
        <w:tc>
          <w:tcPr>
            <w:cnfStyle w:val="001000000000"/>
            <w:tcW w:w="4428" w:type="dxa"/>
          </w:tcPr>
          <w:p w:rsidR="00DC61F0" w:rsidRPr="004B3077" w:rsidRDefault="00DC61F0" w:rsidP="00CE5318">
            <w:pPr>
              <w:rPr>
                <w:rFonts w:asciiTheme="minorHAnsi" w:hAnsiTheme="minorHAnsi"/>
                <w:b w:val="0"/>
              </w:rPr>
            </w:pPr>
            <w:r w:rsidRPr="004B3077">
              <w:rPr>
                <w:rFonts w:asciiTheme="minorHAnsi" w:hAnsiTheme="minorHAnsi"/>
                <w:b w:val="0"/>
              </w:rPr>
              <w:t>Income</w:t>
            </w:r>
          </w:p>
        </w:tc>
        <w:tc>
          <w:tcPr>
            <w:tcW w:w="4428" w:type="dxa"/>
          </w:tcPr>
          <w:p w:rsidR="00DC61F0" w:rsidRPr="004B3077" w:rsidRDefault="00285664" w:rsidP="00285664">
            <w:pPr>
              <w:jc w:val="right"/>
              <w:cnfStyle w:val="000000000000"/>
              <w:rPr>
                <w:rFonts w:asciiTheme="minorHAnsi" w:hAnsiTheme="minorHAnsi"/>
              </w:rPr>
            </w:pPr>
            <w:r>
              <w:rPr>
                <w:rFonts w:asciiTheme="minorHAnsi" w:hAnsiTheme="minorHAnsi"/>
              </w:rPr>
              <w:t>4</w:t>
            </w:r>
            <w:r w:rsidR="00887278" w:rsidRPr="004B3077">
              <w:rPr>
                <w:rFonts w:asciiTheme="minorHAnsi" w:hAnsiTheme="minorHAnsi"/>
              </w:rPr>
              <w:t>.</w:t>
            </w:r>
            <w:r>
              <w:rPr>
                <w:rFonts w:asciiTheme="minorHAnsi" w:hAnsiTheme="minorHAnsi"/>
              </w:rPr>
              <w:t>59</w:t>
            </w:r>
          </w:p>
        </w:tc>
      </w:tr>
      <w:tr w:rsidR="00DC61F0" w:rsidRPr="001D579B" w:rsidTr="00CE5318">
        <w:trPr>
          <w:cnfStyle w:val="000000100000"/>
        </w:trPr>
        <w:tc>
          <w:tcPr>
            <w:cnfStyle w:val="001000000000"/>
            <w:tcW w:w="4428" w:type="dxa"/>
          </w:tcPr>
          <w:p w:rsidR="00DC61F0" w:rsidRPr="00285664" w:rsidRDefault="00DC61F0" w:rsidP="00CE5318">
            <w:pPr>
              <w:rPr>
                <w:rFonts w:asciiTheme="minorHAnsi" w:hAnsiTheme="minorHAnsi"/>
                <w:b w:val="0"/>
                <w:i/>
              </w:rPr>
            </w:pPr>
            <w:r w:rsidRPr="004B3077">
              <w:rPr>
                <w:rFonts w:asciiTheme="minorHAnsi" w:hAnsiTheme="minorHAnsi"/>
                <w:b w:val="0"/>
              </w:rPr>
              <w:t>Expenses</w:t>
            </w:r>
            <w:r w:rsidR="00285664">
              <w:rPr>
                <w:rFonts w:asciiTheme="minorHAnsi" w:hAnsiTheme="minorHAnsi"/>
                <w:b w:val="0"/>
              </w:rPr>
              <w:t xml:space="preserve"> </w:t>
            </w:r>
            <w:r w:rsidR="007E2C80">
              <w:rPr>
                <w:rFonts w:asciiTheme="minorHAnsi" w:hAnsiTheme="minorHAnsi"/>
                <w:b w:val="0"/>
                <w:i/>
              </w:rPr>
              <w:t>(T</w:t>
            </w:r>
            <w:r w:rsidR="00285664">
              <w:rPr>
                <w:rFonts w:asciiTheme="minorHAnsi" w:hAnsiTheme="minorHAnsi"/>
                <w:b w:val="0"/>
                <w:i/>
              </w:rPr>
              <w:t>ransfer to Scholarship Fund)</w:t>
            </w:r>
          </w:p>
        </w:tc>
        <w:tc>
          <w:tcPr>
            <w:tcW w:w="4428" w:type="dxa"/>
          </w:tcPr>
          <w:p w:rsidR="00DC61F0" w:rsidRPr="004B3077" w:rsidRDefault="007E2C80" w:rsidP="00285664">
            <w:pPr>
              <w:jc w:val="right"/>
              <w:cnfStyle w:val="000000100000"/>
              <w:rPr>
                <w:rFonts w:asciiTheme="minorHAnsi" w:hAnsiTheme="minorHAnsi"/>
              </w:rPr>
            </w:pPr>
            <w:r>
              <w:rPr>
                <w:rFonts w:asciiTheme="minorHAnsi" w:hAnsiTheme="minorHAnsi"/>
              </w:rPr>
              <w:t>(</w:t>
            </w:r>
            <w:r w:rsidR="00285664">
              <w:rPr>
                <w:rFonts w:asciiTheme="minorHAnsi" w:hAnsiTheme="minorHAnsi"/>
              </w:rPr>
              <w:t>4,373</w:t>
            </w:r>
            <w:r w:rsidR="00DC61F0" w:rsidRPr="004B3077">
              <w:rPr>
                <w:rFonts w:asciiTheme="minorHAnsi" w:hAnsiTheme="minorHAnsi"/>
              </w:rPr>
              <w:t>.</w:t>
            </w:r>
            <w:r w:rsidR="00285664">
              <w:rPr>
                <w:rFonts w:asciiTheme="minorHAnsi" w:hAnsiTheme="minorHAnsi"/>
              </w:rPr>
              <w:t>63</w:t>
            </w:r>
            <w:r>
              <w:rPr>
                <w:rFonts w:asciiTheme="minorHAnsi" w:hAnsiTheme="minorHAnsi"/>
              </w:rPr>
              <w:t>)</w:t>
            </w:r>
          </w:p>
        </w:tc>
      </w:tr>
      <w:tr w:rsidR="00DC61F0" w:rsidRPr="001D579B" w:rsidTr="00CE5318">
        <w:tc>
          <w:tcPr>
            <w:cnfStyle w:val="001000000000"/>
            <w:tcW w:w="4428" w:type="dxa"/>
          </w:tcPr>
          <w:p w:rsidR="00DC61F0" w:rsidRPr="004B3077" w:rsidRDefault="00DC61F0" w:rsidP="00CE5318">
            <w:pPr>
              <w:rPr>
                <w:rFonts w:asciiTheme="minorHAnsi" w:hAnsiTheme="minorHAnsi"/>
                <w:b w:val="0"/>
              </w:rPr>
            </w:pPr>
            <w:r w:rsidRPr="004B3077">
              <w:rPr>
                <w:rFonts w:asciiTheme="minorHAnsi" w:hAnsiTheme="minorHAnsi"/>
                <w:b w:val="0"/>
              </w:rPr>
              <w:t>Net Over Period</w:t>
            </w:r>
          </w:p>
        </w:tc>
        <w:tc>
          <w:tcPr>
            <w:tcW w:w="4428" w:type="dxa"/>
          </w:tcPr>
          <w:p w:rsidR="00DC61F0" w:rsidRPr="004B3077" w:rsidRDefault="007E2C80" w:rsidP="007E2C80">
            <w:pPr>
              <w:jc w:val="right"/>
              <w:cnfStyle w:val="000000000000"/>
              <w:rPr>
                <w:rFonts w:asciiTheme="minorHAnsi" w:hAnsiTheme="minorHAnsi"/>
              </w:rPr>
            </w:pPr>
            <w:r>
              <w:rPr>
                <w:rFonts w:asciiTheme="minorHAnsi" w:hAnsiTheme="minorHAnsi"/>
              </w:rPr>
              <w:t>(4,369</w:t>
            </w:r>
            <w:r w:rsidR="00887278" w:rsidRPr="004B3077">
              <w:rPr>
                <w:rFonts w:asciiTheme="minorHAnsi" w:hAnsiTheme="minorHAnsi"/>
              </w:rPr>
              <w:t>.0</w:t>
            </w:r>
            <w:r>
              <w:rPr>
                <w:rFonts w:asciiTheme="minorHAnsi" w:hAnsiTheme="minorHAnsi"/>
              </w:rPr>
              <w:t>4)</w:t>
            </w:r>
          </w:p>
        </w:tc>
      </w:tr>
      <w:tr w:rsidR="00DC61F0" w:rsidRPr="001D579B" w:rsidTr="00CE5318">
        <w:trPr>
          <w:cnfStyle w:val="000000100000"/>
        </w:trPr>
        <w:tc>
          <w:tcPr>
            <w:cnfStyle w:val="001000000000"/>
            <w:tcW w:w="4428" w:type="dxa"/>
          </w:tcPr>
          <w:p w:rsidR="00DC61F0" w:rsidRPr="004B3077" w:rsidRDefault="00DC61F0" w:rsidP="00CE5318">
            <w:pPr>
              <w:rPr>
                <w:rFonts w:asciiTheme="minorHAnsi" w:hAnsiTheme="minorHAnsi"/>
              </w:rPr>
            </w:pPr>
            <w:r w:rsidRPr="004B3077">
              <w:rPr>
                <w:rFonts w:asciiTheme="minorHAnsi" w:hAnsiTheme="minorHAnsi"/>
              </w:rPr>
              <w:t>End of Year Balance</w:t>
            </w:r>
          </w:p>
        </w:tc>
        <w:tc>
          <w:tcPr>
            <w:tcW w:w="4428" w:type="dxa"/>
          </w:tcPr>
          <w:p w:rsidR="00DC61F0" w:rsidRPr="004B3077" w:rsidRDefault="00DC61F0" w:rsidP="007E2C80">
            <w:pPr>
              <w:jc w:val="right"/>
              <w:cnfStyle w:val="000000100000"/>
              <w:rPr>
                <w:rFonts w:asciiTheme="minorHAnsi" w:hAnsiTheme="minorHAnsi"/>
                <w:b/>
              </w:rPr>
            </w:pPr>
            <w:r w:rsidRPr="004B3077">
              <w:rPr>
                <w:rFonts w:asciiTheme="minorHAnsi" w:hAnsiTheme="minorHAnsi"/>
                <w:b/>
              </w:rPr>
              <w:t>$</w:t>
            </w:r>
            <w:r w:rsidR="007E2C80">
              <w:rPr>
                <w:rFonts w:asciiTheme="minorHAnsi" w:hAnsiTheme="minorHAnsi"/>
                <w:b/>
              </w:rPr>
              <w:t>4</w:t>
            </w:r>
            <w:r w:rsidR="00887278" w:rsidRPr="004B3077">
              <w:rPr>
                <w:rFonts w:asciiTheme="minorHAnsi" w:hAnsiTheme="minorHAnsi"/>
                <w:b/>
              </w:rPr>
              <w:t>,</w:t>
            </w:r>
            <w:r w:rsidR="007E2C80">
              <w:rPr>
                <w:rFonts w:asciiTheme="minorHAnsi" w:hAnsiTheme="minorHAnsi"/>
                <w:b/>
              </w:rPr>
              <w:t>4</w:t>
            </w:r>
            <w:r w:rsidR="00887278" w:rsidRPr="004B3077">
              <w:rPr>
                <w:rFonts w:asciiTheme="minorHAnsi" w:hAnsiTheme="minorHAnsi"/>
                <w:b/>
              </w:rPr>
              <w:t>4</w:t>
            </w:r>
            <w:r w:rsidR="007E2C80">
              <w:rPr>
                <w:rFonts w:asciiTheme="minorHAnsi" w:hAnsiTheme="minorHAnsi"/>
                <w:b/>
              </w:rPr>
              <w:t>5</w:t>
            </w:r>
            <w:r w:rsidR="00887278" w:rsidRPr="004B3077">
              <w:rPr>
                <w:rFonts w:asciiTheme="minorHAnsi" w:hAnsiTheme="minorHAnsi"/>
                <w:b/>
              </w:rPr>
              <w:t>.</w:t>
            </w:r>
            <w:r w:rsidR="007E2C80">
              <w:rPr>
                <w:rFonts w:asciiTheme="minorHAnsi" w:hAnsiTheme="minorHAnsi"/>
                <w:b/>
              </w:rPr>
              <w:t>89</w:t>
            </w:r>
          </w:p>
        </w:tc>
      </w:tr>
    </w:tbl>
    <w:p w:rsidR="004B3077" w:rsidRDefault="004B3077">
      <w:pPr>
        <w:rPr>
          <w:rFonts w:ascii="Calisto MT" w:hAnsi="Calisto MT"/>
        </w:rPr>
      </w:pPr>
    </w:p>
    <w:tbl>
      <w:tblPr>
        <w:tblStyle w:val="LightList-Accent11"/>
        <w:tblW w:w="0" w:type="auto"/>
        <w:tblLook w:val="04A0"/>
      </w:tblPr>
      <w:tblGrid>
        <w:gridCol w:w="4428"/>
        <w:gridCol w:w="4428"/>
      </w:tblGrid>
      <w:tr w:rsidR="004B3077" w:rsidRPr="001D579B" w:rsidTr="007E2C80">
        <w:trPr>
          <w:cnfStyle w:val="100000000000"/>
        </w:trPr>
        <w:tc>
          <w:tcPr>
            <w:cnfStyle w:val="001000000000"/>
            <w:tcW w:w="4428" w:type="dxa"/>
          </w:tcPr>
          <w:p w:rsidR="004B3077" w:rsidRPr="004B3077" w:rsidRDefault="004B3077" w:rsidP="00E10949">
            <w:pPr>
              <w:rPr>
                <w:rFonts w:asciiTheme="minorHAnsi" w:hAnsiTheme="minorHAnsi"/>
              </w:rPr>
            </w:pPr>
            <w:r w:rsidRPr="004B3077">
              <w:rPr>
                <w:rFonts w:asciiTheme="minorHAnsi" w:hAnsiTheme="minorHAnsi"/>
              </w:rPr>
              <w:t xml:space="preserve">Savings </w:t>
            </w:r>
            <w:r w:rsidR="00E10949">
              <w:rPr>
                <w:rFonts w:asciiTheme="minorHAnsi" w:hAnsiTheme="minorHAnsi"/>
              </w:rPr>
              <w:t>(Student Scholarship Fund)</w:t>
            </w:r>
          </w:p>
        </w:tc>
        <w:tc>
          <w:tcPr>
            <w:tcW w:w="4428" w:type="dxa"/>
          </w:tcPr>
          <w:p w:rsidR="004B3077" w:rsidRPr="004B3077" w:rsidRDefault="004B3077" w:rsidP="007E2C80">
            <w:pPr>
              <w:cnfStyle w:val="100000000000"/>
              <w:rPr>
                <w:rFonts w:asciiTheme="minorHAnsi" w:hAnsiTheme="minorHAnsi"/>
              </w:rPr>
            </w:pPr>
          </w:p>
        </w:tc>
      </w:tr>
      <w:tr w:rsidR="004B3077" w:rsidRPr="001D579B" w:rsidTr="007E2C80">
        <w:trPr>
          <w:cnfStyle w:val="000000100000"/>
        </w:trPr>
        <w:tc>
          <w:tcPr>
            <w:cnfStyle w:val="001000000000"/>
            <w:tcW w:w="4428" w:type="dxa"/>
          </w:tcPr>
          <w:p w:rsidR="004B3077" w:rsidRPr="004B3077" w:rsidRDefault="004B3077" w:rsidP="007E2C80">
            <w:pPr>
              <w:rPr>
                <w:rFonts w:asciiTheme="minorHAnsi" w:hAnsiTheme="minorHAnsi"/>
                <w:b w:val="0"/>
              </w:rPr>
            </w:pPr>
            <w:r w:rsidRPr="004B3077">
              <w:rPr>
                <w:rFonts w:asciiTheme="minorHAnsi" w:hAnsiTheme="minorHAnsi"/>
                <w:b w:val="0"/>
              </w:rPr>
              <w:t>Beginning Balance</w:t>
            </w:r>
          </w:p>
        </w:tc>
        <w:tc>
          <w:tcPr>
            <w:tcW w:w="4428" w:type="dxa"/>
          </w:tcPr>
          <w:p w:rsidR="004B3077" w:rsidRPr="004B3077" w:rsidRDefault="004B3077" w:rsidP="007E2C80">
            <w:pPr>
              <w:jc w:val="right"/>
              <w:cnfStyle w:val="000000100000"/>
              <w:rPr>
                <w:rFonts w:asciiTheme="minorHAnsi" w:hAnsiTheme="minorHAnsi"/>
              </w:rPr>
            </w:pPr>
            <w:r w:rsidRPr="004B3077">
              <w:rPr>
                <w:rFonts w:asciiTheme="minorHAnsi" w:hAnsiTheme="minorHAnsi"/>
              </w:rPr>
              <w:t>$</w:t>
            </w:r>
            <w:r w:rsidR="007E2C80">
              <w:rPr>
                <w:rFonts w:asciiTheme="minorHAnsi" w:hAnsiTheme="minorHAnsi"/>
              </w:rPr>
              <w:t>0</w:t>
            </w:r>
            <w:r w:rsidRPr="004B3077">
              <w:rPr>
                <w:rFonts w:asciiTheme="minorHAnsi" w:hAnsiTheme="minorHAnsi"/>
              </w:rPr>
              <w:t>.</w:t>
            </w:r>
            <w:r w:rsidR="00285664">
              <w:rPr>
                <w:rFonts w:asciiTheme="minorHAnsi" w:hAnsiTheme="minorHAnsi"/>
              </w:rPr>
              <w:t>00</w:t>
            </w:r>
          </w:p>
        </w:tc>
      </w:tr>
      <w:tr w:rsidR="004B3077" w:rsidRPr="001D579B" w:rsidTr="007E2C80">
        <w:tc>
          <w:tcPr>
            <w:cnfStyle w:val="001000000000"/>
            <w:tcW w:w="4428" w:type="dxa"/>
          </w:tcPr>
          <w:p w:rsidR="004B3077" w:rsidRPr="007E2C80" w:rsidRDefault="004B3077" w:rsidP="007E2C80">
            <w:pPr>
              <w:rPr>
                <w:rFonts w:asciiTheme="minorHAnsi" w:hAnsiTheme="minorHAnsi"/>
                <w:b w:val="0"/>
                <w:i/>
              </w:rPr>
            </w:pPr>
            <w:r w:rsidRPr="004B3077">
              <w:rPr>
                <w:rFonts w:asciiTheme="minorHAnsi" w:hAnsiTheme="minorHAnsi"/>
                <w:b w:val="0"/>
              </w:rPr>
              <w:t>Income</w:t>
            </w:r>
            <w:r w:rsidR="007E2C80">
              <w:rPr>
                <w:rFonts w:asciiTheme="minorHAnsi" w:hAnsiTheme="minorHAnsi"/>
                <w:b w:val="0"/>
              </w:rPr>
              <w:t xml:space="preserve"> </w:t>
            </w:r>
            <w:r w:rsidR="007E2C80">
              <w:rPr>
                <w:rFonts w:asciiTheme="minorHAnsi" w:hAnsiTheme="minorHAnsi"/>
                <w:b w:val="0"/>
                <w:i/>
              </w:rPr>
              <w:t>(includes transfer of $4,373.63 from Chapter Reserves)</w:t>
            </w:r>
          </w:p>
        </w:tc>
        <w:tc>
          <w:tcPr>
            <w:tcW w:w="4428" w:type="dxa"/>
          </w:tcPr>
          <w:p w:rsidR="004B3077" w:rsidRPr="004B3077" w:rsidRDefault="007E2C80" w:rsidP="007E2C80">
            <w:pPr>
              <w:jc w:val="right"/>
              <w:cnfStyle w:val="000000000000"/>
              <w:rPr>
                <w:rFonts w:asciiTheme="minorHAnsi" w:hAnsiTheme="minorHAnsi"/>
              </w:rPr>
            </w:pPr>
            <w:r>
              <w:rPr>
                <w:rFonts w:asciiTheme="minorHAnsi" w:hAnsiTheme="minorHAnsi"/>
              </w:rPr>
              <w:t>6,813</w:t>
            </w:r>
            <w:r w:rsidR="004B3077" w:rsidRPr="004B3077">
              <w:rPr>
                <w:rFonts w:asciiTheme="minorHAnsi" w:hAnsiTheme="minorHAnsi"/>
              </w:rPr>
              <w:t>.</w:t>
            </w:r>
            <w:r>
              <w:rPr>
                <w:rFonts w:asciiTheme="minorHAnsi" w:hAnsiTheme="minorHAnsi"/>
              </w:rPr>
              <w:t>1</w:t>
            </w:r>
            <w:r w:rsidR="004B3077" w:rsidRPr="004B3077">
              <w:rPr>
                <w:rFonts w:asciiTheme="minorHAnsi" w:hAnsiTheme="minorHAnsi"/>
              </w:rPr>
              <w:t>7</w:t>
            </w:r>
          </w:p>
        </w:tc>
      </w:tr>
      <w:tr w:rsidR="004B3077" w:rsidRPr="001D579B" w:rsidTr="007E2C80">
        <w:trPr>
          <w:cnfStyle w:val="000000100000"/>
        </w:trPr>
        <w:tc>
          <w:tcPr>
            <w:cnfStyle w:val="001000000000"/>
            <w:tcW w:w="4428" w:type="dxa"/>
          </w:tcPr>
          <w:p w:rsidR="004B3077" w:rsidRPr="004B3077" w:rsidRDefault="004B3077" w:rsidP="007E2C80">
            <w:pPr>
              <w:rPr>
                <w:rFonts w:asciiTheme="minorHAnsi" w:hAnsiTheme="minorHAnsi"/>
                <w:b w:val="0"/>
              </w:rPr>
            </w:pPr>
            <w:r w:rsidRPr="004B3077">
              <w:rPr>
                <w:rFonts w:asciiTheme="minorHAnsi" w:hAnsiTheme="minorHAnsi"/>
                <w:b w:val="0"/>
              </w:rPr>
              <w:t>Expenses</w:t>
            </w:r>
          </w:p>
        </w:tc>
        <w:tc>
          <w:tcPr>
            <w:tcW w:w="4428" w:type="dxa"/>
          </w:tcPr>
          <w:p w:rsidR="004B3077" w:rsidRPr="004B3077" w:rsidRDefault="007E2C80" w:rsidP="007E2C80">
            <w:pPr>
              <w:jc w:val="right"/>
              <w:cnfStyle w:val="000000100000"/>
              <w:rPr>
                <w:rFonts w:asciiTheme="minorHAnsi" w:hAnsiTheme="minorHAnsi"/>
              </w:rPr>
            </w:pPr>
            <w:r>
              <w:rPr>
                <w:rFonts w:asciiTheme="minorHAnsi" w:hAnsiTheme="minorHAnsi"/>
              </w:rPr>
              <w:t>(52</w:t>
            </w:r>
            <w:r w:rsidR="004B3077" w:rsidRPr="004B3077">
              <w:rPr>
                <w:rFonts w:asciiTheme="minorHAnsi" w:hAnsiTheme="minorHAnsi"/>
              </w:rPr>
              <w:t>.</w:t>
            </w:r>
            <w:r>
              <w:rPr>
                <w:rFonts w:asciiTheme="minorHAnsi" w:hAnsiTheme="minorHAnsi"/>
              </w:rPr>
              <w:t>37)</w:t>
            </w:r>
          </w:p>
        </w:tc>
      </w:tr>
      <w:tr w:rsidR="004B3077" w:rsidRPr="001D579B" w:rsidTr="007E2C80">
        <w:tc>
          <w:tcPr>
            <w:cnfStyle w:val="001000000000"/>
            <w:tcW w:w="4428" w:type="dxa"/>
          </w:tcPr>
          <w:p w:rsidR="004B3077" w:rsidRPr="004B3077" w:rsidRDefault="004B3077" w:rsidP="007E2C80">
            <w:pPr>
              <w:rPr>
                <w:rFonts w:asciiTheme="minorHAnsi" w:hAnsiTheme="minorHAnsi"/>
                <w:b w:val="0"/>
              </w:rPr>
            </w:pPr>
            <w:r w:rsidRPr="004B3077">
              <w:rPr>
                <w:rFonts w:asciiTheme="minorHAnsi" w:hAnsiTheme="minorHAnsi"/>
                <w:b w:val="0"/>
              </w:rPr>
              <w:t>Net Over Period</w:t>
            </w:r>
          </w:p>
        </w:tc>
        <w:tc>
          <w:tcPr>
            <w:tcW w:w="4428" w:type="dxa"/>
          </w:tcPr>
          <w:p w:rsidR="004B3077" w:rsidRPr="004B3077" w:rsidRDefault="007E2C80" w:rsidP="007E2C80">
            <w:pPr>
              <w:jc w:val="right"/>
              <w:cnfStyle w:val="000000000000"/>
              <w:rPr>
                <w:rFonts w:asciiTheme="minorHAnsi" w:hAnsiTheme="minorHAnsi"/>
              </w:rPr>
            </w:pPr>
            <w:r>
              <w:rPr>
                <w:rFonts w:asciiTheme="minorHAnsi" w:hAnsiTheme="minorHAnsi"/>
              </w:rPr>
              <w:t>6760</w:t>
            </w:r>
            <w:r w:rsidR="004B3077" w:rsidRPr="004B3077">
              <w:rPr>
                <w:rFonts w:asciiTheme="minorHAnsi" w:hAnsiTheme="minorHAnsi"/>
              </w:rPr>
              <w:t>.</w:t>
            </w:r>
            <w:r>
              <w:rPr>
                <w:rFonts w:asciiTheme="minorHAnsi" w:hAnsiTheme="minorHAnsi"/>
              </w:rPr>
              <w:t>80</w:t>
            </w:r>
          </w:p>
        </w:tc>
      </w:tr>
      <w:tr w:rsidR="004B3077" w:rsidRPr="001D579B" w:rsidTr="007E2C80">
        <w:trPr>
          <w:cnfStyle w:val="000000100000"/>
        </w:trPr>
        <w:tc>
          <w:tcPr>
            <w:cnfStyle w:val="001000000000"/>
            <w:tcW w:w="4428" w:type="dxa"/>
          </w:tcPr>
          <w:p w:rsidR="004B3077" w:rsidRPr="004B3077" w:rsidRDefault="004B3077" w:rsidP="007E2C80">
            <w:pPr>
              <w:rPr>
                <w:rFonts w:asciiTheme="minorHAnsi" w:hAnsiTheme="minorHAnsi"/>
              </w:rPr>
            </w:pPr>
            <w:r w:rsidRPr="004B3077">
              <w:rPr>
                <w:rFonts w:asciiTheme="minorHAnsi" w:hAnsiTheme="minorHAnsi"/>
              </w:rPr>
              <w:t>End of Year Balance</w:t>
            </w:r>
          </w:p>
        </w:tc>
        <w:tc>
          <w:tcPr>
            <w:tcW w:w="4428" w:type="dxa"/>
          </w:tcPr>
          <w:p w:rsidR="004B3077" w:rsidRPr="004B3077" w:rsidRDefault="004B3077" w:rsidP="007E2C80">
            <w:pPr>
              <w:jc w:val="right"/>
              <w:cnfStyle w:val="000000100000"/>
              <w:rPr>
                <w:rFonts w:asciiTheme="minorHAnsi" w:hAnsiTheme="minorHAnsi"/>
                <w:b/>
              </w:rPr>
            </w:pPr>
            <w:r w:rsidRPr="004B3077">
              <w:rPr>
                <w:rFonts w:asciiTheme="minorHAnsi" w:hAnsiTheme="minorHAnsi"/>
                <w:b/>
              </w:rPr>
              <w:t>$</w:t>
            </w:r>
            <w:r w:rsidR="007E2C80">
              <w:rPr>
                <w:rFonts w:asciiTheme="minorHAnsi" w:hAnsiTheme="minorHAnsi"/>
                <w:b/>
              </w:rPr>
              <w:t>6</w:t>
            </w:r>
            <w:r w:rsidRPr="004B3077">
              <w:rPr>
                <w:rFonts w:asciiTheme="minorHAnsi" w:hAnsiTheme="minorHAnsi"/>
                <w:b/>
              </w:rPr>
              <w:t>,</w:t>
            </w:r>
            <w:r w:rsidR="007E2C80">
              <w:rPr>
                <w:rFonts w:asciiTheme="minorHAnsi" w:hAnsiTheme="minorHAnsi"/>
                <w:b/>
              </w:rPr>
              <w:t>760</w:t>
            </w:r>
            <w:r w:rsidRPr="004B3077">
              <w:rPr>
                <w:rFonts w:asciiTheme="minorHAnsi" w:hAnsiTheme="minorHAnsi"/>
                <w:b/>
              </w:rPr>
              <w:t>.</w:t>
            </w:r>
            <w:r w:rsidR="007E2C80">
              <w:rPr>
                <w:rFonts w:asciiTheme="minorHAnsi" w:hAnsiTheme="minorHAnsi"/>
                <w:b/>
              </w:rPr>
              <w:t>80</w:t>
            </w:r>
          </w:p>
        </w:tc>
      </w:tr>
    </w:tbl>
    <w:p w:rsidR="00D51395" w:rsidRDefault="00001560" w:rsidP="008B1824">
      <w:pPr>
        <w:rPr>
          <w:rFonts w:ascii="Calisto MT" w:hAnsi="Calisto MT"/>
        </w:rPr>
      </w:pPr>
      <w:r w:rsidRPr="004A5B99">
        <w:rPr>
          <w:rFonts w:asciiTheme="minorHAnsi" w:hAnsiTheme="minorHAnsi"/>
          <w:i/>
          <w:sz w:val="20"/>
          <w:szCs w:val="20"/>
        </w:rPr>
        <w:t>Federal Employer Identification Number: 74-3080630</w:t>
      </w:r>
    </w:p>
    <w:sectPr w:rsidR="00D51395" w:rsidSect="006C37F7">
      <w:headerReference w:type="default" r:id="rId32"/>
      <w:type w:val="continuous"/>
      <w:pgSz w:w="12240" w:h="15840"/>
      <w:pgMar w:top="1080" w:right="1080" w:bottom="63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5E76" w:rsidRDefault="004C5E76" w:rsidP="009E73B1">
      <w:r>
        <w:separator/>
      </w:r>
    </w:p>
  </w:endnote>
  <w:endnote w:type="continuationSeparator" w:id="0">
    <w:p w:rsidR="004C5E76" w:rsidRDefault="004C5E76" w:rsidP="009E73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E69" w:rsidRDefault="003F6AD5">
    <w:pPr>
      <w:pStyle w:val="Footer"/>
    </w:pPr>
    <w:r>
      <w:rPr>
        <w:noProof/>
      </w:rPr>
      <w:pict>
        <v:group id="Group 156" o:spid="_x0000_s4110" style="position:absolute;margin-left:0;margin-top:0;width:580.05pt;height:27.35pt;z-index:251664384;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">
          <v:rect id="Rectangle 157" o:spid="_x0000_s4111"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gEcUA&#10;AADcAAAADwAAAGRycy9kb3ducmV2LnhtbESPQWvCQBSE70L/w/IKvelGwSjRVaRUtPSkKQVvz+wz&#10;CWbfht1VU399tyB4HGbmG2a+7EwjruR8bVnBcJCAIC6srrlU8J2v+1MQPiBrbCyTgl/ysFy89OaY&#10;aXvjHV33oRQRwj5DBVUIbSalLyoy6Ae2JY7eyTqDIUpXSu3wFuGmkaMkSaXBmuNChS29V1Sc9xej&#10;YJuXrt74+2780VJz/Pn6vK8mB6XeXrvVDESgLjzDj/ZWKxilK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GARxQAAANwAAAAPAAAAAAAAAAAAAAAAAJgCAABkcnMv&#10;ZG93bnJldi54bWxQSwUGAAAAAAQABAD1AAAAigMAAAAA&#10;" fillcolor="#aac7ac [1940]" stroked="f" strokecolor="#943634">
            <v:textbox style="mso-next-textbox:#Rectangle 157">
              <w:txbxContent>
                <w:sdt>
                  <w:sdtPr>
                    <w:rPr>
                      <w:rFonts w:asciiTheme="minorHAnsi" w:hAnsiTheme="minorHAnsi"/>
                      <w:b/>
                      <w:color w:val="FFFFFF" w:themeColor="background1"/>
                      <w:spacing w:val="60"/>
                    </w:rPr>
                    <w:alias w:val="Address"/>
                    <w:id w:val="1319044"/>
                    <w:dataBinding w:prefixMappings="xmlns:ns0='http://schemas.microsoft.com/office/2006/coverPageProps'" w:xpath="/ns0:CoverPageProperties[1]/ns0:CompanyAddress[1]" w:storeItemID="{55AF091B-3C7A-41E3-B477-F2FDAA23CFDA}"/>
                    <w:text w:multiLine="1"/>
                  </w:sdtPr>
                  <w:sdtContent>
                    <w:p w:rsidR="00B11E69" w:rsidRPr="007B70B6" w:rsidRDefault="00B11E69">
                      <w:pPr>
                        <w:pStyle w:val="Footer"/>
                        <w:jc w:val="right"/>
                        <w:rPr>
                          <w:rFonts w:asciiTheme="minorHAnsi" w:hAnsiTheme="minorHAnsi"/>
                          <w:color w:val="FFFFFF" w:themeColor="background1"/>
                          <w:spacing w:val="60"/>
                        </w:rPr>
                      </w:pPr>
                      <w:r>
                        <w:rPr>
                          <w:rFonts w:asciiTheme="minorHAnsi" w:hAnsiTheme="minorHAnsi"/>
                          <w:b/>
                          <w:color w:val="FFFFFF" w:themeColor="background1"/>
                          <w:spacing w:val="60"/>
                        </w:rPr>
                        <w:t>2016</w:t>
                      </w:r>
                      <w:r w:rsidRPr="007B70B6">
                        <w:rPr>
                          <w:rFonts w:asciiTheme="minorHAnsi" w:hAnsiTheme="minorHAnsi"/>
                          <w:b/>
                          <w:color w:val="FFFFFF" w:themeColor="background1"/>
                          <w:spacing w:val="60"/>
                        </w:rPr>
                        <w:t xml:space="preserve"> Annual Report</w:t>
                      </w:r>
                    </w:p>
                  </w:sdtContent>
                </w:sdt>
                <w:p w:rsidR="00B11E69" w:rsidRDefault="00B11E69">
                  <w:pPr>
                    <w:pStyle w:val="Header"/>
                    <w:rPr>
                      <w:color w:val="FFFFFF" w:themeColor="background1"/>
                    </w:rPr>
                  </w:pPr>
                </w:p>
              </w:txbxContent>
            </v:textbox>
          </v:rect>
          <v:rect id="Rectangle 158" o:spid="_x0000_s4112"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ecQA&#10;AADcAAAADwAAAGRycy9kb3ducmV2LnhtbESP3YrCMBSE7xd8h3AE79bUgq5Wo4igFnYv/HuAQ3Ns&#10;i8lJaaLWtzcLC3s5zMw3zGLVWSMe1PrasYLRMAFBXDhdc6ngct5+TkH4gKzROCYFL/KwWvY+Fphp&#10;9+QjPU6hFBHCPkMFVQhNJqUvKrLoh64hjt7VtRZDlG0pdYvPCLdGpkkykRZrjgsVNrSpqLid7lbB&#10;994e9rPrK72b2W7MY5M3l59cqUG/W89BBOrCf/ivnWsF6eQL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SP3nEAAAA3AAAAA8AAAAAAAAAAAAAAAAAmAIAAGRycy9k&#10;b3ducmV2LnhtbFBLBQYAAAAABAAEAPUAAACJAwAAAAA=&#10;" fillcolor="#527d55 [2404]" stroked="f">
            <v:textbox style="mso-next-textbox:#Rectangle 158">
              <w:txbxContent>
                <w:p w:rsidR="00B11E69" w:rsidRPr="007B70B6" w:rsidRDefault="00B11E69">
                  <w:pPr>
                    <w:pStyle w:val="Footer"/>
                    <w:rPr>
                      <w:rFonts w:asciiTheme="minorHAnsi" w:hAnsiTheme="minorHAnsi"/>
                      <w:b/>
                      <w:color w:val="FFFFFF" w:themeColor="background1"/>
                    </w:rPr>
                  </w:pPr>
                  <w:r w:rsidRPr="007B70B6">
                    <w:rPr>
                      <w:rFonts w:asciiTheme="minorHAnsi" w:hAnsiTheme="minorHAnsi"/>
                      <w:b/>
                      <w:color w:val="FFFFFF" w:themeColor="background1"/>
                    </w:rPr>
                    <w:t xml:space="preserve">Page </w:t>
                  </w:r>
                  <w:r w:rsidR="003F6AD5" w:rsidRPr="003F6AD5">
                    <w:rPr>
                      <w:rFonts w:asciiTheme="minorHAnsi" w:hAnsiTheme="minorHAnsi"/>
                      <w:b/>
                    </w:rPr>
                    <w:fldChar w:fldCharType="begin"/>
                  </w:r>
                  <w:r w:rsidRPr="007B70B6">
                    <w:rPr>
                      <w:rFonts w:asciiTheme="minorHAnsi" w:hAnsiTheme="minorHAnsi"/>
                      <w:b/>
                    </w:rPr>
                    <w:instrText xml:space="preserve"> PAGE   \* MERGEFORMAT </w:instrText>
                  </w:r>
                  <w:r w:rsidR="003F6AD5" w:rsidRPr="003F6AD5">
                    <w:rPr>
                      <w:rFonts w:asciiTheme="minorHAnsi" w:hAnsiTheme="minorHAnsi"/>
                      <w:b/>
                    </w:rPr>
                    <w:fldChar w:fldCharType="separate"/>
                  </w:r>
                  <w:r w:rsidR="008D0F34" w:rsidRPr="008D0F34">
                    <w:rPr>
                      <w:rFonts w:asciiTheme="minorHAnsi" w:hAnsiTheme="minorHAnsi"/>
                      <w:b/>
                      <w:noProof/>
                      <w:color w:val="FFFFFF" w:themeColor="background1"/>
                    </w:rPr>
                    <w:t>13</w:t>
                  </w:r>
                  <w:r w:rsidR="003F6AD5" w:rsidRPr="007B70B6">
                    <w:rPr>
                      <w:rFonts w:asciiTheme="minorHAnsi" w:hAnsiTheme="minorHAnsi"/>
                      <w:b/>
                      <w:noProof/>
                      <w:color w:val="FFFFFF" w:themeColor="background1"/>
                    </w:rPr>
                    <w:fldChar w:fldCharType="end"/>
                  </w:r>
                </w:p>
              </w:txbxContent>
            </v:textbox>
          </v:rect>
          <v:rect id="Rectangle 159" o:spid="_x0000_s4113"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URcEA&#10;AADcAAAADwAAAGRycy9kb3ducmV2LnhtbERPz2vCMBS+C/sfwhvsZtMJK9I1SjcUdipMhW23R/OW&#10;FJuX0kTb/ffLQfD48f2utrPrxZXG0HlW8JzlIIhbrzs2Ck7H/XINIkRkjb1nUvBHAbabh0WFpfYT&#10;f9L1EI1IIRxKVGBjHEopQ2vJYcj8QJy4Xz86jAmORuoRpxTuernK80I67Dg1WBzo3VJ7Plycgt3w&#10;09QvJsj6K9rvs3+b9rYxSj09zvUriEhzvItv7g+tYFWk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9VEXBAAAA3AAAAA8AAAAAAAAAAAAAAAAAmAIAAGRycy9kb3du&#10;cmV2LnhtbFBLBQYAAAAABAAEAPUAAACGAwAAAAA=&#10;" filled="f"/>
          <w10:wrap type="topAndBottom" anchorx="page"/>
        </v:group>
      </w:pict>
    </w:r>
  </w:p>
  <w:p w:rsidR="00B11E69" w:rsidRDefault="00B11E69" w:rsidP="009E73B1">
    <w:pPr>
      <w:pStyle w:val="Footer"/>
      <w:tabs>
        <w:tab w:val="clear" w:pos="9360"/>
        <w:tab w:val="right" w:pos="864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F2B" w:rsidRDefault="003F6AD5">
    <w:pPr>
      <w:pStyle w:val="Footer"/>
    </w:pPr>
    <w:r>
      <w:rPr>
        <w:noProof/>
      </w:rPr>
      <w:pict>
        <v:group id="_x0000_s4115" style="position:absolute;margin-left:27.9pt;margin-top:-1.2pt;width:580.05pt;height:27.35pt;z-index:251665408;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">
          <v:rect id="Rectangle 157" o:spid="_x0000_s4116"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gEcUA&#10;AADcAAAADwAAAGRycy9kb3ducmV2LnhtbESPQWvCQBSE70L/w/IKvelGwSjRVaRUtPSkKQVvz+wz&#10;CWbfht1VU399tyB4HGbmG2a+7EwjruR8bVnBcJCAIC6srrlU8J2v+1MQPiBrbCyTgl/ysFy89OaY&#10;aXvjHV33oRQRwj5DBVUIbSalLyoy6Ae2JY7eyTqDIUpXSu3wFuGmkaMkSaXBmuNChS29V1Sc9xej&#10;YJuXrt74+2780VJz/Pn6vK8mB6XeXrvVDESgLjzDj/ZWKxilK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GARxQAAANwAAAAPAAAAAAAAAAAAAAAAAJgCAABkcnMv&#10;ZG93bnJldi54bWxQSwUGAAAAAAQABAD1AAAAigMAAAAA&#10;" fillcolor="#aac7ac [1940]" stroked="f" strokecolor="#943634">
            <v:textbox>
              <w:txbxContent>
                <w:sdt>
                  <w:sdtPr>
                    <w:rPr>
                      <w:rFonts w:asciiTheme="minorHAnsi" w:hAnsiTheme="minorHAnsi"/>
                      <w:b/>
                      <w:color w:val="FFFFFF" w:themeColor="background1"/>
                      <w:spacing w:val="60"/>
                    </w:rPr>
                    <w:alias w:val="Address"/>
                    <w:id w:val="1319045"/>
                    <w:dataBinding w:prefixMappings="xmlns:ns0='http://schemas.microsoft.com/office/2006/coverPageProps'" w:xpath="/ns0:CoverPageProperties[1]/ns0:CompanyAddress[1]" w:storeItemID="{55AF091B-3C7A-41E3-B477-F2FDAA23CFDA}"/>
                    <w:text w:multiLine="1"/>
                  </w:sdtPr>
                  <w:sdtContent>
                    <w:p w:rsidR="00145F2B" w:rsidRPr="007B70B6" w:rsidRDefault="00145F2B" w:rsidP="00145F2B">
                      <w:pPr>
                        <w:pStyle w:val="Footer"/>
                        <w:jc w:val="right"/>
                        <w:rPr>
                          <w:rFonts w:asciiTheme="minorHAnsi" w:hAnsiTheme="minorHAnsi"/>
                          <w:color w:val="FFFFFF" w:themeColor="background1"/>
                          <w:spacing w:val="60"/>
                        </w:rPr>
                      </w:pPr>
                      <w:r>
                        <w:rPr>
                          <w:rFonts w:asciiTheme="minorHAnsi" w:hAnsiTheme="minorHAnsi"/>
                          <w:b/>
                          <w:color w:val="FFFFFF" w:themeColor="background1"/>
                          <w:spacing w:val="60"/>
                        </w:rPr>
                        <w:t>2016</w:t>
                      </w:r>
                      <w:r w:rsidRPr="007B70B6">
                        <w:rPr>
                          <w:rFonts w:asciiTheme="minorHAnsi" w:hAnsiTheme="minorHAnsi"/>
                          <w:b/>
                          <w:color w:val="FFFFFF" w:themeColor="background1"/>
                          <w:spacing w:val="60"/>
                        </w:rPr>
                        <w:t xml:space="preserve"> Annual Report</w:t>
                      </w:r>
                    </w:p>
                  </w:sdtContent>
                </w:sdt>
                <w:p w:rsidR="00145F2B" w:rsidRDefault="00145F2B" w:rsidP="00145F2B">
                  <w:pPr>
                    <w:pStyle w:val="Header"/>
                    <w:rPr>
                      <w:color w:val="FFFFFF" w:themeColor="background1"/>
                    </w:rPr>
                  </w:pPr>
                </w:p>
              </w:txbxContent>
            </v:textbox>
          </v:rect>
          <v:rect id="Rectangle 158" o:spid="_x0000_s4117"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ecQA&#10;AADcAAAADwAAAGRycy9kb3ducmV2LnhtbESP3YrCMBSE7xd8h3AE79bUgq5Wo4igFnYv/HuAQ3Ns&#10;i8lJaaLWtzcLC3s5zMw3zGLVWSMe1PrasYLRMAFBXDhdc6ngct5+TkH4gKzROCYFL/KwWvY+Fphp&#10;9+QjPU6hFBHCPkMFVQhNJqUvKrLoh64hjt7VtRZDlG0pdYvPCLdGpkkykRZrjgsVNrSpqLid7lbB&#10;994e9rPrK72b2W7MY5M3l59cqUG/W89BBOrCf/ivnWsF6eQL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SP3nEAAAA3AAAAA8AAAAAAAAAAAAAAAAAmAIAAGRycy9k&#10;b3ducmV2LnhtbFBLBQYAAAAABAAEAPUAAACJAwAAAAA=&#10;" fillcolor="#527d55 [2404]" stroked="f">
            <v:textbox>
              <w:txbxContent>
                <w:p w:rsidR="00145F2B" w:rsidRPr="007B70B6" w:rsidRDefault="00145F2B" w:rsidP="00145F2B">
                  <w:pPr>
                    <w:pStyle w:val="Footer"/>
                    <w:rPr>
                      <w:rFonts w:asciiTheme="minorHAnsi" w:hAnsiTheme="minorHAnsi"/>
                      <w:b/>
                      <w:color w:val="FFFFFF" w:themeColor="background1"/>
                    </w:rPr>
                  </w:pPr>
                  <w:r w:rsidRPr="007B70B6">
                    <w:rPr>
                      <w:rFonts w:asciiTheme="minorHAnsi" w:hAnsiTheme="minorHAnsi"/>
                      <w:b/>
                      <w:color w:val="FFFFFF" w:themeColor="background1"/>
                    </w:rPr>
                    <w:t xml:space="preserve">Page </w:t>
                  </w:r>
                  <w:r w:rsidR="003F6AD5" w:rsidRPr="003F6AD5">
                    <w:rPr>
                      <w:rFonts w:asciiTheme="minorHAnsi" w:hAnsiTheme="minorHAnsi"/>
                      <w:b/>
                    </w:rPr>
                    <w:fldChar w:fldCharType="begin"/>
                  </w:r>
                  <w:r w:rsidRPr="007B70B6">
                    <w:rPr>
                      <w:rFonts w:asciiTheme="minorHAnsi" w:hAnsiTheme="minorHAnsi"/>
                      <w:b/>
                    </w:rPr>
                    <w:instrText xml:space="preserve"> PAGE   \* MERGEFORMAT </w:instrText>
                  </w:r>
                  <w:r w:rsidR="003F6AD5" w:rsidRPr="003F6AD5">
                    <w:rPr>
                      <w:rFonts w:asciiTheme="minorHAnsi" w:hAnsiTheme="minorHAnsi"/>
                      <w:b/>
                    </w:rPr>
                    <w:fldChar w:fldCharType="separate"/>
                  </w:r>
                  <w:r w:rsidR="008D0F34" w:rsidRPr="008D0F34">
                    <w:rPr>
                      <w:rFonts w:asciiTheme="minorHAnsi" w:hAnsiTheme="minorHAnsi"/>
                      <w:b/>
                      <w:noProof/>
                      <w:color w:val="FFFFFF" w:themeColor="background1"/>
                    </w:rPr>
                    <w:t>1</w:t>
                  </w:r>
                  <w:r w:rsidR="003F6AD5" w:rsidRPr="007B70B6">
                    <w:rPr>
                      <w:rFonts w:asciiTheme="minorHAnsi" w:hAnsiTheme="minorHAnsi"/>
                      <w:b/>
                      <w:noProof/>
                      <w:color w:val="FFFFFF" w:themeColor="background1"/>
                    </w:rPr>
                    <w:fldChar w:fldCharType="end"/>
                  </w:r>
                </w:p>
              </w:txbxContent>
            </v:textbox>
          </v:rect>
          <v:rect id="Rectangle 159" o:spid="_x0000_s4118"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URcEA&#10;AADcAAAADwAAAGRycy9kb3ducmV2LnhtbERPz2vCMBS+C/sfwhvsZtMJK9I1SjcUdipMhW23R/OW&#10;FJuX0kTb/ffLQfD48f2utrPrxZXG0HlW8JzlIIhbrzs2Ck7H/XINIkRkjb1nUvBHAbabh0WFpfYT&#10;f9L1EI1IIRxKVGBjHEopQ2vJYcj8QJy4Xz86jAmORuoRpxTuernK80I67Dg1WBzo3VJ7Plycgt3w&#10;09QvJsj6K9rvs3+b9rYxSj09zvUriEhzvItv7g+tYFWk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9VEXBAAAA3AAAAA8AAAAAAAAAAAAAAAAAmAIAAGRycy9kb3du&#10;cmV2LnhtbFBLBQYAAAAABAAEAPUAAACGAwAAAAA=&#10;"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5E76" w:rsidRDefault="004C5E76" w:rsidP="009E73B1">
      <w:r>
        <w:separator/>
      </w:r>
    </w:p>
  </w:footnote>
  <w:footnote w:type="continuationSeparator" w:id="0">
    <w:p w:rsidR="004C5E76" w:rsidRDefault="004C5E76" w:rsidP="009E73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903" w:rsidRDefault="00AC790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26212"/>
    <w:multiLevelType w:val="hybridMultilevel"/>
    <w:tmpl w:val="C65EA0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8951B7"/>
    <w:multiLevelType w:val="hybridMultilevel"/>
    <w:tmpl w:val="C65EA0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657FD7"/>
    <w:multiLevelType w:val="hybridMultilevel"/>
    <w:tmpl w:val="82BE2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8B0609"/>
    <w:multiLevelType w:val="hybridMultilevel"/>
    <w:tmpl w:val="5E44CF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646F4737"/>
    <w:multiLevelType w:val="hybridMultilevel"/>
    <w:tmpl w:val="E2F696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6"/>
  <w:displayBackgroundShape/>
  <w:defaultTabStop w:val="720"/>
  <w:drawingGridHorizontalSpacing w:val="120"/>
  <w:displayHorizontalDrawingGridEvery w:val="2"/>
  <w:noPunctuationKerning/>
  <w:characterSpacingControl w:val="doNotCompress"/>
  <w:hdrShapeDefaults>
    <o:shapedefaults v:ext="edit" spidmax="22530"/>
    <o:shapelayout v:ext="edit">
      <o:idmap v:ext="edit" data="4"/>
    </o:shapelayout>
  </w:hdrShapeDefaults>
  <w:footnotePr>
    <w:footnote w:id="-1"/>
    <w:footnote w:id="0"/>
  </w:footnotePr>
  <w:endnotePr>
    <w:endnote w:id="-1"/>
    <w:endnote w:id="0"/>
  </w:endnotePr>
  <w:compat/>
  <w:rsids>
    <w:rsidRoot w:val="0097610E"/>
    <w:rsid w:val="00001560"/>
    <w:rsid w:val="00004724"/>
    <w:rsid w:val="00012F19"/>
    <w:rsid w:val="000166F4"/>
    <w:rsid w:val="00016F46"/>
    <w:rsid w:val="00032D69"/>
    <w:rsid w:val="000377B7"/>
    <w:rsid w:val="00037AB7"/>
    <w:rsid w:val="00043CD4"/>
    <w:rsid w:val="0004522F"/>
    <w:rsid w:val="000469C3"/>
    <w:rsid w:val="00055AC6"/>
    <w:rsid w:val="00065296"/>
    <w:rsid w:val="00067734"/>
    <w:rsid w:val="000716FF"/>
    <w:rsid w:val="00075163"/>
    <w:rsid w:val="00083752"/>
    <w:rsid w:val="000879A3"/>
    <w:rsid w:val="00094D81"/>
    <w:rsid w:val="000A4D92"/>
    <w:rsid w:val="000A7E6A"/>
    <w:rsid w:val="000B3DE3"/>
    <w:rsid w:val="000C140B"/>
    <w:rsid w:val="000C524A"/>
    <w:rsid w:val="000D0328"/>
    <w:rsid w:val="000D5F1F"/>
    <w:rsid w:val="000E0EFB"/>
    <w:rsid w:val="000F0D49"/>
    <w:rsid w:val="000F246B"/>
    <w:rsid w:val="00120153"/>
    <w:rsid w:val="00121FF9"/>
    <w:rsid w:val="001362EC"/>
    <w:rsid w:val="00136B2F"/>
    <w:rsid w:val="00144DFA"/>
    <w:rsid w:val="00145F2B"/>
    <w:rsid w:val="001532F0"/>
    <w:rsid w:val="001577CA"/>
    <w:rsid w:val="00162A9F"/>
    <w:rsid w:val="00182AED"/>
    <w:rsid w:val="00195994"/>
    <w:rsid w:val="001B12E7"/>
    <w:rsid w:val="001B29EA"/>
    <w:rsid w:val="001B4DE4"/>
    <w:rsid w:val="001D4582"/>
    <w:rsid w:val="001D528D"/>
    <w:rsid w:val="001D579B"/>
    <w:rsid w:val="001D5822"/>
    <w:rsid w:val="001D6212"/>
    <w:rsid w:val="001E447E"/>
    <w:rsid w:val="001F3641"/>
    <w:rsid w:val="00210729"/>
    <w:rsid w:val="00211CE0"/>
    <w:rsid w:val="0023447F"/>
    <w:rsid w:val="00250804"/>
    <w:rsid w:val="002565E2"/>
    <w:rsid w:val="00261CFA"/>
    <w:rsid w:val="00263C60"/>
    <w:rsid w:val="00285664"/>
    <w:rsid w:val="00291951"/>
    <w:rsid w:val="0029237F"/>
    <w:rsid w:val="0029520A"/>
    <w:rsid w:val="002974C0"/>
    <w:rsid w:val="002A3FBF"/>
    <w:rsid w:val="002B3E71"/>
    <w:rsid w:val="002B7479"/>
    <w:rsid w:val="002C0DA6"/>
    <w:rsid w:val="002D719D"/>
    <w:rsid w:val="002E35A2"/>
    <w:rsid w:val="0032531A"/>
    <w:rsid w:val="00335B19"/>
    <w:rsid w:val="003529BB"/>
    <w:rsid w:val="0036405D"/>
    <w:rsid w:val="00365354"/>
    <w:rsid w:val="00372A91"/>
    <w:rsid w:val="00377F70"/>
    <w:rsid w:val="00390F31"/>
    <w:rsid w:val="00392437"/>
    <w:rsid w:val="00397B80"/>
    <w:rsid w:val="003D00A7"/>
    <w:rsid w:val="003D0941"/>
    <w:rsid w:val="003D33B3"/>
    <w:rsid w:val="003F3C4A"/>
    <w:rsid w:val="003F6A4F"/>
    <w:rsid w:val="003F6AD5"/>
    <w:rsid w:val="003F7C56"/>
    <w:rsid w:val="00411363"/>
    <w:rsid w:val="004133EC"/>
    <w:rsid w:val="00413603"/>
    <w:rsid w:val="004264A6"/>
    <w:rsid w:val="0043761B"/>
    <w:rsid w:val="00455500"/>
    <w:rsid w:val="004651C3"/>
    <w:rsid w:val="00490BC1"/>
    <w:rsid w:val="004A2097"/>
    <w:rsid w:val="004A5B99"/>
    <w:rsid w:val="004B3077"/>
    <w:rsid w:val="004B3939"/>
    <w:rsid w:val="004B5232"/>
    <w:rsid w:val="004C5E76"/>
    <w:rsid w:val="004E1E12"/>
    <w:rsid w:val="004F2E55"/>
    <w:rsid w:val="004F495C"/>
    <w:rsid w:val="004F60C1"/>
    <w:rsid w:val="00505D92"/>
    <w:rsid w:val="005109A9"/>
    <w:rsid w:val="005163D7"/>
    <w:rsid w:val="00522C22"/>
    <w:rsid w:val="0052706C"/>
    <w:rsid w:val="00543C2C"/>
    <w:rsid w:val="00552B87"/>
    <w:rsid w:val="00557492"/>
    <w:rsid w:val="0056293B"/>
    <w:rsid w:val="005719FE"/>
    <w:rsid w:val="00573060"/>
    <w:rsid w:val="00577EAC"/>
    <w:rsid w:val="00584B41"/>
    <w:rsid w:val="005858CF"/>
    <w:rsid w:val="00585FC0"/>
    <w:rsid w:val="00586EBB"/>
    <w:rsid w:val="0059751A"/>
    <w:rsid w:val="005A0F1A"/>
    <w:rsid w:val="005C36A7"/>
    <w:rsid w:val="005C4514"/>
    <w:rsid w:val="005C5E1B"/>
    <w:rsid w:val="005D06F8"/>
    <w:rsid w:val="005D7D7D"/>
    <w:rsid w:val="005E1564"/>
    <w:rsid w:val="005E4F12"/>
    <w:rsid w:val="005F6C3E"/>
    <w:rsid w:val="00611216"/>
    <w:rsid w:val="00613C04"/>
    <w:rsid w:val="00613F36"/>
    <w:rsid w:val="00615AC2"/>
    <w:rsid w:val="00616304"/>
    <w:rsid w:val="00620500"/>
    <w:rsid w:val="00635647"/>
    <w:rsid w:val="00644FC7"/>
    <w:rsid w:val="00647615"/>
    <w:rsid w:val="0064795E"/>
    <w:rsid w:val="00673F5A"/>
    <w:rsid w:val="0067702B"/>
    <w:rsid w:val="006838F3"/>
    <w:rsid w:val="006923CC"/>
    <w:rsid w:val="00694404"/>
    <w:rsid w:val="006A4D88"/>
    <w:rsid w:val="006A4EB8"/>
    <w:rsid w:val="006C2A48"/>
    <w:rsid w:val="006C37F7"/>
    <w:rsid w:val="006D2106"/>
    <w:rsid w:val="006E1665"/>
    <w:rsid w:val="006E7488"/>
    <w:rsid w:val="006E767C"/>
    <w:rsid w:val="006F11F8"/>
    <w:rsid w:val="006F2316"/>
    <w:rsid w:val="00713409"/>
    <w:rsid w:val="0073098E"/>
    <w:rsid w:val="0073759D"/>
    <w:rsid w:val="00737904"/>
    <w:rsid w:val="007414D8"/>
    <w:rsid w:val="007434D8"/>
    <w:rsid w:val="007475EB"/>
    <w:rsid w:val="00772F55"/>
    <w:rsid w:val="0077533D"/>
    <w:rsid w:val="00780007"/>
    <w:rsid w:val="00791DDD"/>
    <w:rsid w:val="007A2B31"/>
    <w:rsid w:val="007A54DB"/>
    <w:rsid w:val="007B04C3"/>
    <w:rsid w:val="007B6321"/>
    <w:rsid w:val="007B70B6"/>
    <w:rsid w:val="007C0573"/>
    <w:rsid w:val="007C3317"/>
    <w:rsid w:val="007D507D"/>
    <w:rsid w:val="007E1C98"/>
    <w:rsid w:val="007E2C80"/>
    <w:rsid w:val="00801512"/>
    <w:rsid w:val="00815653"/>
    <w:rsid w:val="00820F41"/>
    <w:rsid w:val="0082735B"/>
    <w:rsid w:val="00827888"/>
    <w:rsid w:val="008312D6"/>
    <w:rsid w:val="00844462"/>
    <w:rsid w:val="008634A6"/>
    <w:rsid w:val="00867702"/>
    <w:rsid w:val="0087385F"/>
    <w:rsid w:val="00874F7C"/>
    <w:rsid w:val="00877967"/>
    <w:rsid w:val="00881DF7"/>
    <w:rsid w:val="00882C05"/>
    <w:rsid w:val="00885834"/>
    <w:rsid w:val="00885AC0"/>
    <w:rsid w:val="00887278"/>
    <w:rsid w:val="00890236"/>
    <w:rsid w:val="008924F6"/>
    <w:rsid w:val="0089758F"/>
    <w:rsid w:val="008A5102"/>
    <w:rsid w:val="008A54ED"/>
    <w:rsid w:val="008A5D7A"/>
    <w:rsid w:val="008A74F2"/>
    <w:rsid w:val="008A75F3"/>
    <w:rsid w:val="008A760D"/>
    <w:rsid w:val="008B1824"/>
    <w:rsid w:val="008C5E31"/>
    <w:rsid w:val="008D0F34"/>
    <w:rsid w:val="008D33D9"/>
    <w:rsid w:val="008E448F"/>
    <w:rsid w:val="00902FEB"/>
    <w:rsid w:val="00905722"/>
    <w:rsid w:val="00910878"/>
    <w:rsid w:val="00931C93"/>
    <w:rsid w:val="00933000"/>
    <w:rsid w:val="00934637"/>
    <w:rsid w:val="00937481"/>
    <w:rsid w:val="00942544"/>
    <w:rsid w:val="009525C2"/>
    <w:rsid w:val="009542C7"/>
    <w:rsid w:val="00955B87"/>
    <w:rsid w:val="00961656"/>
    <w:rsid w:val="0097610E"/>
    <w:rsid w:val="00977590"/>
    <w:rsid w:val="00981B64"/>
    <w:rsid w:val="009901E5"/>
    <w:rsid w:val="009A79CB"/>
    <w:rsid w:val="009C36E2"/>
    <w:rsid w:val="009D5E28"/>
    <w:rsid w:val="009D6155"/>
    <w:rsid w:val="009D6B1E"/>
    <w:rsid w:val="009E6C9E"/>
    <w:rsid w:val="009E73B1"/>
    <w:rsid w:val="009F0AD3"/>
    <w:rsid w:val="009F5017"/>
    <w:rsid w:val="009F682D"/>
    <w:rsid w:val="009F71FF"/>
    <w:rsid w:val="00A0271A"/>
    <w:rsid w:val="00A03B4E"/>
    <w:rsid w:val="00A22681"/>
    <w:rsid w:val="00A23892"/>
    <w:rsid w:val="00A318F9"/>
    <w:rsid w:val="00A337F1"/>
    <w:rsid w:val="00A375C4"/>
    <w:rsid w:val="00A438B7"/>
    <w:rsid w:val="00A44830"/>
    <w:rsid w:val="00A530B0"/>
    <w:rsid w:val="00A641A6"/>
    <w:rsid w:val="00A668E5"/>
    <w:rsid w:val="00A70465"/>
    <w:rsid w:val="00A76D11"/>
    <w:rsid w:val="00A80E99"/>
    <w:rsid w:val="00A8329A"/>
    <w:rsid w:val="00A94CC7"/>
    <w:rsid w:val="00AB2A84"/>
    <w:rsid w:val="00AC0345"/>
    <w:rsid w:val="00AC7903"/>
    <w:rsid w:val="00AD2E95"/>
    <w:rsid w:val="00AE656B"/>
    <w:rsid w:val="00AE794E"/>
    <w:rsid w:val="00AF5CF1"/>
    <w:rsid w:val="00B027E5"/>
    <w:rsid w:val="00B05397"/>
    <w:rsid w:val="00B11E69"/>
    <w:rsid w:val="00B27CF2"/>
    <w:rsid w:val="00B358D7"/>
    <w:rsid w:val="00B36B04"/>
    <w:rsid w:val="00B43A30"/>
    <w:rsid w:val="00B524AB"/>
    <w:rsid w:val="00B64ECF"/>
    <w:rsid w:val="00B657B8"/>
    <w:rsid w:val="00B71031"/>
    <w:rsid w:val="00B71ED0"/>
    <w:rsid w:val="00B74CEB"/>
    <w:rsid w:val="00B82617"/>
    <w:rsid w:val="00B83CEA"/>
    <w:rsid w:val="00B8677C"/>
    <w:rsid w:val="00B94D4B"/>
    <w:rsid w:val="00B9787E"/>
    <w:rsid w:val="00BA4970"/>
    <w:rsid w:val="00BA7086"/>
    <w:rsid w:val="00BA7793"/>
    <w:rsid w:val="00BB1283"/>
    <w:rsid w:val="00BB58AD"/>
    <w:rsid w:val="00BC67EC"/>
    <w:rsid w:val="00BD3B8A"/>
    <w:rsid w:val="00BD44B5"/>
    <w:rsid w:val="00BD63D2"/>
    <w:rsid w:val="00BE2320"/>
    <w:rsid w:val="00BE35B9"/>
    <w:rsid w:val="00BE5793"/>
    <w:rsid w:val="00BF0129"/>
    <w:rsid w:val="00BF26D1"/>
    <w:rsid w:val="00BF7EEB"/>
    <w:rsid w:val="00C07B41"/>
    <w:rsid w:val="00C22244"/>
    <w:rsid w:val="00C247CF"/>
    <w:rsid w:val="00C25CFC"/>
    <w:rsid w:val="00C35804"/>
    <w:rsid w:val="00C375A4"/>
    <w:rsid w:val="00C37DDC"/>
    <w:rsid w:val="00C41570"/>
    <w:rsid w:val="00C62711"/>
    <w:rsid w:val="00C6441A"/>
    <w:rsid w:val="00C71FB3"/>
    <w:rsid w:val="00C830AB"/>
    <w:rsid w:val="00CB2086"/>
    <w:rsid w:val="00CC39B1"/>
    <w:rsid w:val="00CC67FF"/>
    <w:rsid w:val="00CD15CD"/>
    <w:rsid w:val="00CD33F8"/>
    <w:rsid w:val="00CE05EB"/>
    <w:rsid w:val="00CE5318"/>
    <w:rsid w:val="00CE5336"/>
    <w:rsid w:val="00D077C0"/>
    <w:rsid w:val="00D12068"/>
    <w:rsid w:val="00D16463"/>
    <w:rsid w:val="00D22DA6"/>
    <w:rsid w:val="00D22DD5"/>
    <w:rsid w:val="00D23BFA"/>
    <w:rsid w:val="00D26368"/>
    <w:rsid w:val="00D3492A"/>
    <w:rsid w:val="00D40138"/>
    <w:rsid w:val="00D45CA4"/>
    <w:rsid w:val="00D50473"/>
    <w:rsid w:val="00D51395"/>
    <w:rsid w:val="00D644A9"/>
    <w:rsid w:val="00D718D0"/>
    <w:rsid w:val="00D72924"/>
    <w:rsid w:val="00D82834"/>
    <w:rsid w:val="00D93005"/>
    <w:rsid w:val="00DB09DE"/>
    <w:rsid w:val="00DB4AB4"/>
    <w:rsid w:val="00DC3E31"/>
    <w:rsid w:val="00DC61F0"/>
    <w:rsid w:val="00DC73FD"/>
    <w:rsid w:val="00DD4604"/>
    <w:rsid w:val="00DE621B"/>
    <w:rsid w:val="00DF0C55"/>
    <w:rsid w:val="00DF16DA"/>
    <w:rsid w:val="00E03D6B"/>
    <w:rsid w:val="00E10949"/>
    <w:rsid w:val="00E1325F"/>
    <w:rsid w:val="00E154E5"/>
    <w:rsid w:val="00E234E8"/>
    <w:rsid w:val="00E318B6"/>
    <w:rsid w:val="00E32095"/>
    <w:rsid w:val="00E42E04"/>
    <w:rsid w:val="00E65D4F"/>
    <w:rsid w:val="00E75D69"/>
    <w:rsid w:val="00E9472E"/>
    <w:rsid w:val="00E95962"/>
    <w:rsid w:val="00EA69C2"/>
    <w:rsid w:val="00EB0D2F"/>
    <w:rsid w:val="00EC5A3C"/>
    <w:rsid w:val="00ED0D7C"/>
    <w:rsid w:val="00ED4E17"/>
    <w:rsid w:val="00ED6705"/>
    <w:rsid w:val="00ED6930"/>
    <w:rsid w:val="00EE27DE"/>
    <w:rsid w:val="00EE58EF"/>
    <w:rsid w:val="00EF51E0"/>
    <w:rsid w:val="00EF76D1"/>
    <w:rsid w:val="00F06B1F"/>
    <w:rsid w:val="00F13097"/>
    <w:rsid w:val="00F221D6"/>
    <w:rsid w:val="00F22E95"/>
    <w:rsid w:val="00F30F08"/>
    <w:rsid w:val="00F43829"/>
    <w:rsid w:val="00F44081"/>
    <w:rsid w:val="00F52F99"/>
    <w:rsid w:val="00F70B2F"/>
    <w:rsid w:val="00F75314"/>
    <w:rsid w:val="00F764FF"/>
    <w:rsid w:val="00F769C9"/>
    <w:rsid w:val="00F81104"/>
    <w:rsid w:val="00F878E1"/>
    <w:rsid w:val="00F9317D"/>
    <w:rsid w:val="00FA5985"/>
    <w:rsid w:val="00FB1AB0"/>
    <w:rsid w:val="00FC425E"/>
    <w:rsid w:val="00FD01A7"/>
    <w:rsid w:val="00FD4B42"/>
    <w:rsid w:val="00FD76B0"/>
    <w:rsid w:val="00FE01B7"/>
    <w:rsid w:val="00FF1F72"/>
    <w:rsid w:val="00FF78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AC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610E"/>
    <w:rPr>
      <w:rFonts w:ascii="Tahoma" w:hAnsi="Tahoma" w:cs="Tahoma"/>
      <w:sz w:val="16"/>
      <w:szCs w:val="16"/>
    </w:rPr>
  </w:style>
  <w:style w:type="character" w:customStyle="1" w:styleId="BalloonTextChar">
    <w:name w:val="Balloon Text Char"/>
    <w:basedOn w:val="DefaultParagraphFont"/>
    <w:link w:val="BalloonText"/>
    <w:uiPriority w:val="99"/>
    <w:semiHidden/>
    <w:rsid w:val="0097610E"/>
    <w:rPr>
      <w:rFonts w:ascii="Tahoma" w:hAnsi="Tahoma" w:cs="Tahoma"/>
      <w:sz w:val="16"/>
      <w:szCs w:val="16"/>
    </w:rPr>
  </w:style>
  <w:style w:type="paragraph" w:styleId="Header">
    <w:name w:val="header"/>
    <w:basedOn w:val="Normal"/>
    <w:link w:val="HeaderChar"/>
    <w:uiPriority w:val="99"/>
    <w:unhideWhenUsed/>
    <w:rsid w:val="009E73B1"/>
    <w:pPr>
      <w:tabs>
        <w:tab w:val="center" w:pos="4680"/>
        <w:tab w:val="right" w:pos="9360"/>
      </w:tabs>
    </w:pPr>
  </w:style>
  <w:style w:type="character" w:customStyle="1" w:styleId="HeaderChar">
    <w:name w:val="Header Char"/>
    <w:basedOn w:val="DefaultParagraphFont"/>
    <w:link w:val="Header"/>
    <w:uiPriority w:val="99"/>
    <w:rsid w:val="009E73B1"/>
    <w:rPr>
      <w:sz w:val="24"/>
      <w:szCs w:val="24"/>
    </w:rPr>
  </w:style>
  <w:style w:type="paragraph" w:styleId="Footer">
    <w:name w:val="footer"/>
    <w:basedOn w:val="Normal"/>
    <w:link w:val="FooterChar"/>
    <w:uiPriority w:val="99"/>
    <w:unhideWhenUsed/>
    <w:rsid w:val="009E73B1"/>
    <w:pPr>
      <w:tabs>
        <w:tab w:val="center" w:pos="4680"/>
        <w:tab w:val="right" w:pos="9360"/>
      </w:tabs>
    </w:pPr>
  </w:style>
  <w:style w:type="character" w:customStyle="1" w:styleId="FooterChar">
    <w:name w:val="Footer Char"/>
    <w:basedOn w:val="DefaultParagraphFont"/>
    <w:link w:val="Footer"/>
    <w:uiPriority w:val="99"/>
    <w:rsid w:val="009E73B1"/>
    <w:rPr>
      <w:sz w:val="24"/>
      <w:szCs w:val="24"/>
    </w:rPr>
  </w:style>
  <w:style w:type="table" w:styleId="TableGrid">
    <w:name w:val="Table Grid"/>
    <w:basedOn w:val="TableNormal"/>
    <w:uiPriority w:val="59"/>
    <w:rsid w:val="00A80E9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A5102"/>
    <w:pPr>
      <w:ind w:left="720"/>
      <w:contextualSpacing/>
    </w:pPr>
  </w:style>
  <w:style w:type="table" w:customStyle="1" w:styleId="LightList-Accent11">
    <w:name w:val="Light List - Accent 11"/>
    <w:basedOn w:val="TableNormal"/>
    <w:uiPriority w:val="61"/>
    <w:rsid w:val="00AF5CF1"/>
    <w:tblPr>
      <w:tblStyleRowBandSize w:val="1"/>
      <w:tblStyleColBandSize w:val="1"/>
      <w:tblInd w:w="0" w:type="dxa"/>
      <w:tblBorders>
        <w:top w:val="single" w:sz="8" w:space="0" w:color="72A376" w:themeColor="accent1"/>
        <w:left w:val="single" w:sz="8" w:space="0" w:color="72A376" w:themeColor="accent1"/>
        <w:bottom w:val="single" w:sz="8" w:space="0" w:color="72A376" w:themeColor="accent1"/>
        <w:right w:val="single" w:sz="8" w:space="0" w:color="72A37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2A376" w:themeFill="accent1"/>
      </w:tcPr>
    </w:tblStylePr>
    <w:tblStylePr w:type="lastRow">
      <w:pPr>
        <w:spacing w:before="0" w:after="0" w:line="240" w:lineRule="auto"/>
      </w:pPr>
      <w:rPr>
        <w:b/>
        <w:bCs/>
      </w:rPr>
      <w:tblPr/>
      <w:tcPr>
        <w:tcBorders>
          <w:top w:val="double" w:sz="6" w:space="0" w:color="72A376" w:themeColor="accent1"/>
          <w:left w:val="single" w:sz="8" w:space="0" w:color="72A376" w:themeColor="accent1"/>
          <w:bottom w:val="single" w:sz="8" w:space="0" w:color="72A376" w:themeColor="accent1"/>
          <w:right w:val="single" w:sz="8" w:space="0" w:color="72A376" w:themeColor="accent1"/>
        </w:tcBorders>
      </w:tcPr>
    </w:tblStylePr>
    <w:tblStylePr w:type="firstCol">
      <w:rPr>
        <w:b/>
        <w:bCs/>
      </w:rPr>
    </w:tblStylePr>
    <w:tblStylePr w:type="lastCol">
      <w:rPr>
        <w:b/>
        <w:bCs/>
      </w:rPr>
    </w:tblStylePr>
    <w:tblStylePr w:type="band1Vert">
      <w:tblPr/>
      <w:tcPr>
        <w:tcBorders>
          <w:top w:val="single" w:sz="8" w:space="0" w:color="72A376" w:themeColor="accent1"/>
          <w:left w:val="single" w:sz="8" w:space="0" w:color="72A376" w:themeColor="accent1"/>
          <w:bottom w:val="single" w:sz="8" w:space="0" w:color="72A376" w:themeColor="accent1"/>
          <w:right w:val="single" w:sz="8" w:space="0" w:color="72A376" w:themeColor="accent1"/>
        </w:tcBorders>
      </w:tcPr>
    </w:tblStylePr>
    <w:tblStylePr w:type="band1Horz">
      <w:tblPr/>
      <w:tcPr>
        <w:tcBorders>
          <w:top w:val="single" w:sz="8" w:space="0" w:color="72A376" w:themeColor="accent1"/>
          <w:left w:val="single" w:sz="8" w:space="0" w:color="72A376" w:themeColor="accent1"/>
          <w:bottom w:val="single" w:sz="8" w:space="0" w:color="72A376" w:themeColor="accent1"/>
          <w:right w:val="single" w:sz="8" w:space="0" w:color="72A376" w:themeColor="accent1"/>
        </w:tcBorders>
      </w:tcPr>
    </w:tblStylePr>
  </w:style>
  <w:style w:type="table" w:customStyle="1" w:styleId="MediumShading2-Accent11">
    <w:name w:val="Medium Shading 2 - Accent 11"/>
    <w:basedOn w:val="TableNormal"/>
    <w:uiPriority w:val="64"/>
    <w:rsid w:val="00AF5CF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2A37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A376" w:themeFill="accent1"/>
      </w:tcPr>
    </w:tblStylePr>
    <w:tblStylePr w:type="lastCol">
      <w:rPr>
        <w:b/>
        <w:bCs/>
        <w:color w:val="FFFFFF" w:themeColor="background1"/>
      </w:rPr>
      <w:tblPr/>
      <w:tcPr>
        <w:tcBorders>
          <w:left w:val="nil"/>
          <w:right w:val="nil"/>
          <w:insideH w:val="nil"/>
          <w:insideV w:val="nil"/>
        </w:tcBorders>
        <w:shd w:val="clear" w:color="auto" w:fill="72A37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11">
    <w:name w:val="Medium Shading 1 - Accent 11"/>
    <w:basedOn w:val="TableNormal"/>
    <w:uiPriority w:val="63"/>
    <w:rsid w:val="00AF5CF1"/>
    <w:tblPr>
      <w:tblStyleRowBandSize w:val="1"/>
      <w:tblStyleColBandSize w:val="1"/>
      <w:tblInd w:w="0" w:type="dxa"/>
      <w:tblBorders>
        <w:top w:val="single" w:sz="8" w:space="0" w:color="95BA98" w:themeColor="accent1" w:themeTint="BF"/>
        <w:left w:val="single" w:sz="8" w:space="0" w:color="95BA98" w:themeColor="accent1" w:themeTint="BF"/>
        <w:bottom w:val="single" w:sz="8" w:space="0" w:color="95BA98" w:themeColor="accent1" w:themeTint="BF"/>
        <w:right w:val="single" w:sz="8" w:space="0" w:color="95BA98" w:themeColor="accent1" w:themeTint="BF"/>
        <w:insideH w:val="single" w:sz="8" w:space="0" w:color="95BA98"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5BA98" w:themeColor="accent1" w:themeTint="BF"/>
          <w:left w:val="single" w:sz="8" w:space="0" w:color="95BA98" w:themeColor="accent1" w:themeTint="BF"/>
          <w:bottom w:val="single" w:sz="8" w:space="0" w:color="95BA98" w:themeColor="accent1" w:themeTint="BF"/>
          <w:right w:val="single" w:sz="8" w:space="0" w:color="95BA98" w:themeColor="accent1" w:themeTint="BF"/>
          <w:insideH w:val="nil"/>
          <w:insideV w:val="nil"/>
        </w:tcBorders>
        <w:shd w:val="clear" w:color="auto" w:fill="72A376" w:themeFill="accent1"/>
      </w:tcPr>
    </w:tblStylePr>
    <w:tblStylePr w:type="lastRow">
      <w:pPr>
        <w:spacing w:before="0" w:after="0" w:line="240" w:lineRule="auto"/>
      </w:pPr>
      <w:rPr>
        <w:b/>
        <w:bCs/>
      </w:rPr>
      <w:tblPr/>
      <w:tcPr>
        <w:tcBorders>
          <w:top w:val="double" w:sz="6" w:space="0" w:color="95BA98" w:themeColor="accent1" w:themeTint="BF"/>
          <w:left w:val="single" w:sz="8" w:space="0" w:color="95BA98" w:themeColor="accent1" w:themeTint="BF"/>
          <w:bottom w:val="single" w:sz="8" w:space="0" w:color="95BA98" w:themeColor="accent1" w:themeTint="BF"/>
          <w:right w:val="single" w:sz="8" w:space="0" w:color="95BA98"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E8DC" w:themeFill="accent1" w:themeFillTint="3F"/>
      </w:tcPr>
    </w:tblStylePr>
    <w:tblStylePr w:type="band1Horz">
      <w:tblPr/>
      <w:tcPr>
        <w:tcBorders>
          <w:insideH w:val="nil"/>
          <w:insideV w:val="nil"/>
        </w:tcBorders>
        <w:shd w:val="clear" w:color="auto" w:fill="DCE8DC" w:themeFill="accent1"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C25CFC"/>
    <w:rPr>
      <w:color w:val="0000FF"/>
      <w:u w:val="single"/>
    </w:rPr>
  </w:style>
  <w:style w:type="paragraph" w:styleId="Caption">
    <w:name w:val="caption"/>
    <w:basedOn w:val="Normal"/>
    <w:next w:val="Normal"/>
    <w:uiPriority w:val="35"/>
    <w:unhideWhenUsed/>
    <w:qFormat/>
    <w:rsid w:val="00BF26D1"/>
    <w:pPr>
      <w:spacing w:after="200"/>
    </w:pPr>
    <w:rPr>
      <w:b/>
      <w:bCs/>
      <w:color w:val="72A376" w:themeColor="accent1"/>
      <w:sz w:val="18"/>
      <w:szCs w:val="18"/>
    </w:rPr>
  </w:style>
  <w:style w:type="character" w:customStyle="1" w:styleId="apple-converted-space">
    <w:name w:val="apple-converted-space"/>
    <w:basedOn w:val="DefaultParagraphFont"/>
    <w:rsid w:val="006838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AC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610E"/>
    <w:rPr>
      <w:rFonts w:ascii="Tahoma" w:hAnsi="Tahoma" w:cs="Tahoma"/>
      <w:sz w:val="16"/>
      <w:szCs w:val="16"/>
    </w:rPr>
  </w:style>
  <w:style w:type="character" w:customStyle="1" w:styleId="BalloonTextChar">
    <w:name w:val="Balloon Text Char"/>
    <w:basedOn w:val="DefaultParagraphFont"/>
    <w:link w:val="BalloonText"/>
    <w:uiPriority w:val="99"/>
    <w:semiHidden/>
    <w:rsid w:val="0097610E"/>
    <w:rPr>
      <w:rFonts w:ascii="Tahoma" w:hAnsi="Tahoma" w:cs="Tahoma"/>
      <w:sz w:val="16"/>
      <w:szCs w:val="16"/>
    </w:rPr>
  </w:style>
  <w:style w:type="paragraph" w:styleId="Header">
    <w:name w:val="header"/>
    <w:basedOn w:val="Normal"/>
    <w:link w:val="HeaderChar"/>
    <w:uiPriority w:val="99"/>
    <w:unhideWhenUsed/>
    <w:rsid w:val="009E73B1"/>
    <w:pPr>
      <w:tabs>
        <w:tab w:val="center" w:pos="4680"/>
        <w:tab w:val="right" w:pos="9360"/>
      </w:tabs>
    </w:pPr>
  </w:style>
  <w:style w:type="character" w:customStyle="1" w:styleId="HeaderChar">
    <w:name w:val="Header Char"/>
    <w:basedOn w:val="DefaultParagraphFont"/>
    <w:link w:val="Header"/>
    <w:uiPriority w:val="99"/>
    <w:rsid w:val="009E73B1"/>
    <w:rPr>
      <w:sz w:val="24"/>
      <w:szCs w:val="24"/>
    </w:rPr>
  </w:style>
  <w:style w:type="paragraph" w:styleId="Footer">
    <w:name w:val="footer"/>
    <w:basedOn w:val="Normal"/>
    <w:link w:val="FooterChar"/>
    <w:uiPriority w:val="99"/>
    <w:unhideWhenUsed/>
    <w:rsid w:val="009E73B1"/>
    <w:pPr>
      <w:tabs>
        <w:tab w:val="center" w:pos="4680"/>
        <w:tab w:val="right" w:pos="9360"/>
      </w:tabs>
    </w:pPr>
  </w:style>
  <w:style w:type="character" w:customStyle="1" w:styleId="FooterChar">
    <w:name w:val="Footer Char"/>
    <w:basedOn w:val="DefaultParagraphFont"/>
    <w:link w:val="Footer"/>
    <w:uiPriority w:val="99"/>
    <w:rsid w:val="009E73B1"/>
    <w:rPr>
      <w:sz w:val="24"/>
      <w:szCs w:val="24"/>
    </w:rPr>
  </w:style>
  <w:style w:type="table" w:styleId="TableGrid">
    <w:name w:val="Table Grid"/>
    <w:basedOn w:val="TableNormal"/>
    <w:uiPriority w:val="59"/>
    <w:rsid w:val="00A80E9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A5102"/>
    <w:pPr>
      <w:ind w:left="720"/>
      <w:contextualSpacing/>
    </w:pPr>
  </w:style>
  <w:style w:type="table" w:styleId="LightList-Accent1">
    <w:name w:val="Light List Accent 1"/>
    <w:basedOn w:val="TableNormal"/>
    <w:uiPriority w:val="61"/>
    <w:rsid w:val="00AF5CF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2-Accent1">
    <w:name w:val="Medium Shading 2 Accent 1"/>
    <w:basedOn w:val="TableNormal"/>
    <w:uiPriority w:val="64"/>
    <w:rsid w:val="00AF5CF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AF5CF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C25CFC"/>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43" Type="http://schemas.microsoft.com/office/2007/relationships/stylesWithEffects" Target="stylesWithEffects.xml"/></Relationships>
</file>

<file path=word/theme/theme1.xml><?xml version="1.0" encoding="utf-8"?>
<a:theme xmlns:a="http://schemas.openxmlformats.org/drawingml/2006/main" name="Office Theme">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2016 Annual Report</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FBA4F0-38FE-4A19-9CD4-697CBA43B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13</Pages>
  <Words>3495</Words>
  <Characters>19928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MoDOT</Company>
  <LinksUpToDate>false</LinksUpToDate>
  <CharactersWithSpaces>23377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Gugel</dc:creator>
  <cp:lastModifiedBy>tdancey</cp:lastModifiedBy>
  <cp:revision>6</cp:revision>
  <cp:lastPrinted>2017-03-06T23:24:00Z</cp:lastPrinted>
  <dcterms:created xsi:type="dcterms:W3CDTF">2017-03-07T03:44:00Z</dcterms:created>
  <dcterms:modified xsi:type="dcterms:W3CDTF">2017-03-09T04:49:00Z</dcterms:modified>
</cp:coreProperties>
</file>